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0D" w:rsidRPr="00245B11" w:rsidRDefault="009C19A5" w:rsidP="002A4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Практичні рекомендації для учнів групи </w:t>
      </w:r>
      <w:r w:rsidR="00DF46DC"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26</w:t>
      </w:r>
      <w:r w:rsidR="0072340D"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9C19A5" w:rsidRPr="00245B11" w:rsidRDefault="00DD3B08" w:rsidP="002A4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10</w:t>
      </w:r>
      <w:r w:rsidR="0072340D"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.0</w:t>
      </w:r>
      <w:r w:rsidR="000D26AB"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72340D"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</w:t>
      </w:r>
      <w:r w:rsidR="000D26AB"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:rsidR="009C19A5" w:rsidRPr="00245B11" w:rsidRDefault="009C19A5" w:rsidP="002A46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Професія:</w:t>
      </w:r>
      <w:r w:rsidRPr="00245B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D26AB" w:rsidRPr="00245B11">
        <w:rPr>
          <w:rFonts w:ascii="Times New Roman" w:hAnsi="Times New Roman" w:cs="Times New Roman"/>
          <w:bCs/>
          <w:sz w:val="24"/>
          <w:szCs w:val="24"/>
          <w:lang w:val="uk-UA"/>
        </w:rPr>
        <w:t>Агент з постачання</w:t>
      </w:r>
    </w:p>
    <w:p w:rsidR="009C19A5" w:rsidRPr="00245B11" w:rsidRDefault="009C19A5" w:rsidP="002A4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 </w:t>
      </w:r>
      <w:r w:rsidR="00DD3B08"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bookmarkStart w:id="0" w:name="_GoBack"/>
      <w:bookmarkEnd w:id="0"/>
      <w:r w:rsidR="00DD3B08" w:rsidRPr="00245B11">
        <w:rPr>
          <w:rFonts w:ascii="Times New Roman" w:hAnsi="Times New Roman" w:cs="Times New Roman"/>
          <w:b/>
          <w:sz w:val="24"/>
          <w:szCs w:val="24"/>
          <w:lang w:val="uk-UA"/>
        </w:rPr>
        <w:t>. Робота в бухгалтерії</w:t>
      </w:r>
    </w:p>
    <w:p w:rsidR="008F0099" w:rsidRPr="00245B11" w:rsidRDefault="00DF46DC" w:rsidP="002A4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sz w:val="24"/>
          <w:szCs w:val="24"/>
          <w:lang w:val="uk-UA"/>
        </w:rPr>
        <w:t>П.Т.</w:t>
      </w:r>
      <w:r w:rsidR="00DD3B08" w:rsidRPr="00245B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 w:rsidRPr="00245B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124D4" w:rsidRPr="00245B1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45B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A01CF" w:rsidRPr="00245B11">
        <w:rPr>
          <w:rFonts w:ascii="Times New Roman" w:hAnsi="Times New Roman" w:cs="Times New Roman"/>
          <w:b/>
          <w:sz w:val="24"/>
          <w:szCs w:val="24"/>
          <w:lang w:val="uk-UA"/>
        </w:rPr>
        <w:t>Функції відділу бухгалтерії</w:t>
      </w:r>
    </w:p>
    <w:p w:rsidR="000E7F1E" w:rsidRPr="00245B11" w:rsidRDefault="009C19A5" w:rsidP="002A4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уроку</w:t>
      </w:r>
    </w:p>
    <w:p w:rsidR="008B500B" w:rsidRPr="00245B11" w:rsidRDefault="009C19A5" w:rsidP="008B50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Навчальна</w:t>
      </w:r>
      <w:r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245B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B500B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Ознайомитися з </w:t>
      </w:r>
      <w:r w:rsidR="00FA01CF" w:rsidRPr="00245B11">
        <w:rPr>
          <w:rFonts w:ascii="Times New Roman" w:hAnsi="Times New Roman" w:cs="Times New Roman"/>
          <w:sz w:val="24"/>
          <w:szCs w:val="24"/>
          <w:lang w:val="uk-UA"/>
        </w:rPr>
        <w:t>функціями відділу бухгалтерії</w:t>
      </w:r>
    </w:p>
    <w:p w:rsidR="00BD20AF" w:rsidRPr="00245B11" w:rsidRDefault="009C19A5" w:rsidP="008B500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5B1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Виховна</w:t>
      </w:r>
      <w:r w:rsidRPr="00245B11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245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D20AF" w:rsidRPr="00245B11">
        <w:rPr>
          <w:rFonts w:ascii="Times New Roman" w:hAnsi="Times New Roman"/>
          <w:sz w:val="24"/>
          <w:szCs w:val="24"/>
          <w:lang w:val="uk-UA"/>
        </w:rPr>
        <w:t xml:space="preserve">виховувати в учнів </w:t>
      </w:r>
      <w:r w:rsidR="008F0099" w:rsidRPr="00245B11">
        <w:rPr>
          <w:rFonts w:ascii="Times New Roman" w:hAnsi="Times New Roman"/>
          <w:sz w:val="24"/>
          <w:szCs w:val="24"/>
          <w:lang w:val="uk-UA"/>
        </w:rPr>
        <w:t>відповідальність, уважність,</w:t>
      </w:r>
      <w:r w:rsidR="00E36310" w:rsidRPr="00245B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467D" w:rsidRPr="00245B11">
        <w:rPr>
          <w:rFonts w:ascii="Times New Roman" w:hAnsi="Times New Roman"/>
          <w:sz w:val="24"/>
          <w:szCs w:val="24"/>
          <w:lang w:val="uk-UA"/>
        </w:rPr>
        <w:t>акуратність</w:t>
      </w:r>
      <w:r w:rsidR="00BD20AF" w:rsidRPr="00245B11">
        <w:rPr>
          <w:rFonts w:ascii="Times New Roman" w:hAnsi="Times New Roman"/>
          <w:sz w:val="24"/>
          <w:szCs w:val="24"/>
          <w:lang w:val="uk-UA"/>
        </w:rPr>
        <w:t>, культуру поведінки.</w:t>
      </w:r>
    </w:p>
    <w:p w:rsidR="009C19A5" w:rsidRPr="00245B11" w:rsidRDefault="009C19A5" w:rsidP="002A46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Розвивальна</w:t>
      </w:r>
      <w:r w:rsidRPr="00245B1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245B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162DD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розвивати пізнавальну активність та самостійність учнів, увагу та спостережливість, </w:t>
      </w:r>
      <w:r w:rsidR="00BD20AF" w:rsidRPr="00245B11">
        <w:rPr>
          <w:rFonts w:ascii="Times New Roman" w:hAnsi="Times New Roman" w:cs="Times New Roman"/>
          <w:sz w:val="24"/>
          <w:szCs w:val="24"/>
          <w:lang w:val="uk-UA"/>
        </w:rPr>
        <w:t>логіку при прийнятті рішень</w:t>
      </w:r>
      <w:r w:rsidRPr="00245B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A01CF" w:rsidRPr="00245B11" w:rsidRDefault="009C19A5" w:rsidP="00FA0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sz w:val="24"/>
          <w:szCs w:val="24"/>
          <w:lang w:val="uk-UA"/>
        </w:rPr>
        <w:t>Матеріали до теми та пояснення трудових операцій:</w:t>
      </w:r>
      <w:r w:rsidR="00186A93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CF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з функціями відділу бухгалтерії </w:t>
      </w:r>
    </w:p>
    <w:p w:rsidR="00FA01CF" w:rsidRPr="00245B11" w:rsidRDefault="00245B11" w:rsidP="00FA0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sz w:val="24"/>
          <w:szCs w:val="24"/>
          <w:lang w:val="uk-UA"/>
        </w:rPr>
        <w:t>ФУНКЦІЇ ВІДДІЛУ БУХГАЛТЕРІЇ</w:t>
      </w:r>
    </w:p>
    <w:p w:rsidR="00245B11" w:rsidRPr="00245B11" w:rsidRDefault="0032248B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F17693C" wp14:editId="302CFBAA">
            <wp:simplePos x="0" y="0"/>
            <wp:positionH relativeFrom="column">
              <wp:posOffset>10160</wp:posOffset>
            </wp:positionH>
            <wp:positionV relativeFrom="paragraph">
              <wp:posOffset>1421130</wp:posOffset>
            </wp:positionV>
            <wp:extent cx="3564890" cy="2665095"/>
            <wp:effectExtent l="0" t="0" r="0" b="1905"/>
            <wp:wrapSquare wrapText="bothSides"/>
            <wp:docPr id="20" name="Рисунок 20" descr="Картинки по запросу &quot;бухгалтер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бухгалтері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11" w:rsidRPr="00245B11">
        <w:rPr>
          <w:b/>
          <w:bCs/>
          <w:color w:val="202122"/>
          <w:shd w:val="clear" w:color="auto" w:fill="FFFFFF"/>
        </w:rPr>
        <w:t>Бухгалтерія</w:t>
      </w:r>
      <w:r w:rsidR="00245B11" w:rsidRPr="00245B11">
        <w:rPr>
          <w:color w:val="202122"/>
          <w:shd w:val="clear" w:color="auto" w:fill="FFFFFF"/>
        </w:rPr>
        <w:t xml:space="preserve"> — структурний </w:t>
      </w:r>
      <w:hyperlink r:id="rId8" w:tooltip="Підрозділ" w:history="1">
        <w:r w:rsidR="00245B11" w:rsidRPr="00245B11">
          <w:rPr>
            <w:rStyle w:val="a5"/>
            <w:color w:val="auto"/>
            <w:u w:val="none"/>
            <w:shd w:val="clear" w:color="auto" w:fill="FFFFFF"/>
          </w:rPr>
          <w:t>підрозділ</w:t>
        </w:r>
      </w:hyperlink>
      <w:r w:rsidR="00245B11" w:rsidRPr="00245B11">
        <w:rPr>
          <w:shd w:val="clear" w:color="auto" w:fill="FFFFFF"/>
        </w:rPr>
        <w:t xml:space="preserve"> </w:t>
      </w:r>
      <w:hyperlink r:id="rId9" w:tooltip="Суб'єкт господарювання" w:history="1">
        <w:r w:rsidR="00245B11" w:rsidRPr="00245B11">
          <w:rPr>
            <w:rStyle w:val="a5"/>
            <w:color w:val="auto"/>
            <w:u w:val="none"/>
            <w:shd w:val="clear" w:color="auto" w:fill="FFFFFF"/>
          </w:rPr>
          <w:t>суб'єкта господарювання</w:t>
        </w:r>
      </w:hyperlink>
      <w:r w:rsidR="00245B11" w:rsidRPr="00245B11">
        <w:rPr>
          <w:color w:val="202122"/>
          <w:shd w:val="clear" w:color="auto" w:fill="FFFFFF"/>
        </w:rPr>
        <w:t xml:space="preserve">, що призначений для ведення </w:t>
      </w:r>
      <w:hyperlink r:id="rId10" w:tooltip="Бухгалтерський облік" w:history="1">
        <w:r w:rsidR="00245B11" w:rsidRPr="00245B11">
          <w:rPr>
            <w:rStyle w:val="a5"/>
            <w:color w:val="auto"/>
            <w:u w:val="none"/>
            <w:shd w:val="clear" w:color="auto" w:fill="FFFFFF"/>
          </w:rPr>
          <w:t>бухгалтерського обліку</w:t>
        </w:r>
      </w:hyperlink>
      <w:r w:rsidR="00245B11" w:rsidRPr="00245B11">
        <w:rPr>
          <w:shd w:val="clear" w:color="auto" w:fill="FFFFFF"/>
        </w:rPr>
        <w:t xml:space="preserve">. </w:t>
      </w:r>
      <w:r w:rsidR="00245B11" w:rsidRPr="00245B11">
        <w:rPr>
          <w:color w:val="202122"/>
          <w:shd w:val="clear" w:color="auto" w:fill="FFFFFF"/>
        </w:rPr>
        <w:t>Бухгалтерія забезпечує відповідних користувачів, в першу чергу керівництво, повною та неупередженою інформацією про фінансове становище, результати діяльності та грошові кошти підприємства.</w:t>
      </w:r>
      <w:r w:rsidR="00245B11" w:rsidRPr="00245B1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45B11" w:rsidRPr="00245B11">
        <w:rPr>
          <w:color w:val="000000"/>
        </w:rPr>
        <w:t>У сучасних умовах господарювання роль бухгалтера на підприємствах постійно зростає, оскільки розширюється перелік його функцій.</w:t>
      </w:r>
    </w:p>
    <w:p w:rsidR="00245B11" w:rsidRPr="00245B11" w:rsidRDefault="0032248B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 xml:space="preserve"> </w:t>
      </w:r>
      <w:r w:rsidR="00245B11" w:rsidRPr="00245B11">
        <w:rPr>
          <w:color w:val="000000"/>
        </w:rPr>
        <w:t>З облікового працівника, який займається рознесенням даних первинних документів на рахунки бухгалтерського обліку для складання звітності, він поступово перетворюється на "радника" керівника практично за всіма питаннями діяльності підприємства.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Жодне управлінське рішення не обходиться без інформації головного бухгалтера щодо його ефективності, можливих економічних і податкових наслідків.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Таким чином, роль бухгалтера на сучасному підприємстві не обмежується відображенням операцій на рахунках бухгалтерського обліку та складанням звітності, а передбачає також надання допомоги керівництву під час розв'язання проблем управлінського характеру.</w:t>
      </w:r>
    </w:p>
    <w:p w:rsid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lastRenderedPageBreak/>
        <w:t>Бухгалтерська служба на чолі з головним бухгалтером є одним з провідних підрозділів управлінської структури підприємства, яка забезпечує формування повної і достовірної інформації про результати діяльності та майновий стан підприємства, необхідної для прийняття ефективних рішень, здійснення контролю за використанням матеріальних, трудових, фінансових ресурсів і попередження негативних явищ у господарській діяльності.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Цим обумовлено місце бухгалтерської служби в системі інформаційних потоків підприємств.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Необхідність створення бухгалтерської служби як відокремленого підрозділу підприємства, з правової точки зору, зумовлена двома причинами.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По-перше, без ведення бухгалтерського обліку від моменту реєстрації до офіційної ліквідації підприємство не має права на існування.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По-друге, бухгалтерська служба є тим підрозділом, який повинен слідкувати за дотриманням діючого законодавства: господарського, податкового, трудового та ін., оскільки лише законні господарські операції підлягають відображенню у бухгалтерському обліку.</w:t>
      </w:r>
    </w:p>
    <w:p w:rsidR="00245B11" w:rsidRPr="00245B11" w:rsidRDefault="0032248B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5080</wp:posOffset>
            </wp:positionV>
            <wp:extent cx="2360930" cy="1932940"/>
            <wp:effectExtent l="0" t="0" r="1270" b="0"/>
            <wp:wrapSquare wrapText="bothSides"/>
            <wp:docPr id="21" name="Рисунок 21" descr="Картинки по запросу &quot;бухгалтер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бухгалтерія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B11">
        <w:rPr>
          <w:color w:val="000000"/>
        </w:rPr>
        <w:t xml:space="preserve"> </w:t>
      </w:r>
      <w:r w:rsidR="00245B11" w:rsidRPr="00245B11">
        <w:rPr>
          <w:color w:val="000000"/>
        </w:rPr>
        <w:t>Причому контроль повинен здійснюватися як щодо рішень і дій всіх працівників підприємства, так і щодо операцій, які здійснюються з контрагентами підприємства.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Для виконання контрольних функцій працівники бухгалтерської служби наділяються відповідними правами, яких немає у працівників інших підрозділів підприємства.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Так, без підпису головного бухгалтера або уповноваженої ним особи грошові та розрахункові документи не мають юридичної сили.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У більшості випадків головним бухгалтером попередньо переглядаються і візуються договори, які укладаються підприємством на виконання сторонніх робіт і послуг, постачання та відпуск товарно-матеріальних цінностей тощо.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Працівники бухгалтерської служби здійснюють контроль за діяльністю матеріально-відповідальних осіб, перевіряють їх звітність, беруть участь в інвентаризації цінностей.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На обліковий підрозділ покладається обов'язок не лише здійснювати контроль за правильністю оформлення первинних документів, а й за відповідність їх змісту чинному законодавству.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lastRenderedPageBreak/>
        <w:t>Облікові працівники відповідають за збереженість бухгалтерської документації на всіх етапах документообігу, за своєчасність представлення бухгалтерської звітності відповідним користувачам.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Вказівки та розпорядження головного бухгалтера в межах його компетенції є обов'язковими для виконання всіма працівниками й структурними підрозділами підприємства.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Неухильне виконання всіх вимог головного бухгалтера щодо дотримання правил ведення бухгалтерського обліку повинен забезпечити керівник підприємства.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Штатна чисельність працівників підприємства, в тому числі й бухгалтерської служби, затверджується відповідно до статуту власником підприємства або уповноваженим органом управління.</w:t>
      </w:r>
    </w:p>
    <w:p w:rsidR="00245B11" w:rsidRPr="00245B11" w:rsidRDefault="005F586B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F586B">
        <w:rPr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5752A8F1" wp14:editId="1927F919">
            <wp:simplePos x="0" y="0"/>
            <wp:positionH relativeFrom="column">
              <wp:posOffset>44450</wp:posOffset>
            </wp:positionH>
            <wp:positionV relativeFrom="paragraph">
              <wp:posOffset>1249045</wp:posOffset>
            </wp:positionV>
            <wp:extent cx="3380105" cy="1354455"/>
            <wp:effectExtent l="0" t="0" r="0" b="0"/>
            <wp:wrapSquare wrapText="bothSides"/>
            <wp:docPr id="22" name="Рисунок 22" descr="Картинки по запросу &quot;бухгалтер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бухгалтерія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11" w:rsidRPr="00245B11">
        <w:rPr>
          <w:color w:val="000000"/>
        </w:rPr>
        <w:t>Обліковий підрозділ підприємства тісно пов'язаний з усіма іншими підрозділами підприємства, отримує від них необхідну для ведення бухгалтерського обліку та здійснення контролю документацію і надає їм економічну інформацію, здійснюючи безпосередній вплив на виконання плану постачання, виробництва та збуту продукції, рентабельність й інші економічні показники діяльності підприємства.</w:t>
      </w:r>
    </w:p>
    <w:p w:rsidR="00245B11" w:rsidRPr="00245B11" w:rsidRDefault="005F586B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F586B">
        <w:rPr>
          <w:color w:val="000000"/>
          <w:lang w:val="ru-RU"/>
        </w:rPr>
        <w:t xml:space="preserve"> </w:t>
      </w:r>
      <w:r w:rsidR="00245B11" w:rsidRPr="00245B11">
        <w:rPr>
          <w:color w:val="000000"/>
        </w:rPr>
        <w:t>Традиційне трактування функцій бухгалтера виключно як ведення рахунків, складання регістрів і звітності, на сучасному етапі не є повним.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Сьогодні, коли інформаційне забезпечення стало найважливішим фактором успішної господарської діяльності, функції бухгалтера зазнали суттєвих змін.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Сучасний бухгалтер здійснює широку діяльність, яка включає планування, аналіз і контроль прийнятих управлінських рішень.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Він повинен задовольняти потреби всіх користувачів бухгалтерської інформації: зовнішніх і внутрішніх.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Права та обов'язки бухгалтера визначаються під дією наступних факторів: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=&gt; практично кожен бухгалтер (крім бухгалтерів, які працюють за цивільно-правовими договорами) є найманим працівником, тобто знаходиться у трудових відносинах з роботодавцем.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Таким чином, коло прав і обов'язків бухгалтера включає в себе трудові права та обов'язки;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t>=&gt; бухгалтер є не лише працівником підприємства, а й посадовою особою. Така обставина перетворює бухгалтера в можливого суб'єкта юридичної відповідальності;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45B11">
        <w:rPr>
          <w:color w:val="000000"/>
        </w:rPr>
        <w:lastRenderedPageBreak/>
        <w:t xml:space="preserve">=&gt; бухгалтер є посадовою особою зі специфічними функціями. Фактично він є </w:t>
      </w:r>
      <w:r w:rsidRPr="00245B11">
        <w:t xml:space="preserve">консультантом </w:t>
      </w:r>
      <w:r w:rsidRPr="00245B11">
        <w:rPr>
          <w:color w:val="000000"/>
        </w:rPr>
        <w:t>з фінансових питань. Крім того, у результаті свої роботи бухгалтер виконує публічні функції.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та штатна чисельність у підрозділі бухгалтерії, затверджується відповідно до статуту чи інших установчих документів власником підприємства чи уповноваженим органом управління. У сучасних умовах господарювання роль бухгалтера на підприємстві постійно зростає, оскільки розширюється перелік завдань і функцій, які він покликаний виконувати. </w:t>
      </w:r>
    </w:p>
    <w:p w:rsidR="00245B11" w:rsidRPr="00245B11" w:rsidRDefault="00CC5E50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635</wp:posOffset>
            </wp:positionV>
            <wp:extent cx="2847340" cy="1609090"/>
            <wp:effectExtent l="0" t="0" r="0" b="0"/>
            <wp:wrapSquare wrapText="bothSides"/>
            <wp:docPr id="23" name="Рисунок 23" descr="Картинки по запросу &quot;мультяшный бухгалт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мультяшный бухгалтер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B11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бухгалтерія – це самостійний структурний підрозділ апарату управління, який повинен здійснювати бухгалтерський облік усієї господарської діяльності підприємства. ЇЇ діяльність тісно пов’язана з усіма службами, відділами і виробничими підрозділами, які є на підприємстві, оскільки вони передають необхідну для обліку і контролю документацію та іншу економічну інформацію. Таким чином, працівники бухгалтерії здійснюють безпосередній контроль за виконанням економічних планових показників, зокрема: постачання, виробництва і збуту продукції, визначають показники ефективності діяльності – рентабельність, прибутковість та інші та інші економічні показники діяльності підприємства.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Оскільки поділ системи на окремі ділянки є важливою передумовою раціональної організації облікового процесу на підприємстві та формування якісних показників у середині цієї системи. Чисельність та структура облікового апарату насамперед залежить від обсягу облікових і контрольних робіт, від форми організації та автоматизації облікової системи, а також від масштабів виробничої діяльності та структури управління підприємством.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бухгалтерії, зокрема бухгалтер чи головний бухгалтер, якщо така посада передбачена штатним розписом – це особа, яка пов’язана з конкретним підприємством, суб’єктом господарських відносин, трудовими відносинами. Головний бухгалтер, зазвичай серед покладених на нього обов’язків також має право представляти підприємство, зокрема не тільки формувати, а також і підписувати фінансову звітність, складену за результатами діяльності підприємства.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роботи бухгалтерської служби передбачає визначення переліку прав та обов’язків працівників, що займають посаду головного бухгалтера та підлеглих йому інших облікових працівників. Визначення побудови бухгалтерської служби на підприємстві, її місце в системі управління та взаємодію з іншими підрозділами </w:t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підприємства тощо. Організація роботи підрозділу бухгалтерії на підприємстві залежить від структури управління, а також обсягів діяльності підприємства. </w:t>
      </w:r>
    </w:p>
    <w:p w:rsidR="00245B11" w:rsidRPr="00245B11" w:rsidRDefault="00CC5E50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B11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Раціонально організована робота у бухгалтерії повинна забезпечувати вирішення таких завдань, що схематично зображені на наступному рис. 1.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>Також завданнями організації роботи бухгалтерської служби є забезпечення відповідної якості при веденні бухгалтерського обліку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Якість обліку, це показник, що характеризує ефективність діяльності працівників бухгалтерської служби. Чи сукупність ознак, які характеризують результати трудової діяльності працівників бухгалтерії.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Для правильної організації облікової роботи на підприємстві необхідно: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1) перш за все дослідити предмет організації, вивчивши його складові;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2) забезпечити необхідними технічними засобами праці, підібрати персонал;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3) створити необхідні умови, в яких повинна виконуватися робота;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4) проаналізувати існуючі умови, виявляти недоліки, діяти планомірно;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5) висувати конкретні напрямки і завдання та перевіряти повноту та порядок їх виконання.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4F5A7" wp14:editId="0EE0C350">
                <wp:simplePos x="0" y="0"/>
                <wp:positionH relativeFrom="column">
                  <wp:posOffset>89904</wp:posOffset>
                </wp:positionH>
                <wp:positionV relativeFrom="paragraph">
                  <wp:posOffset>149205</wp:posOffset>
                </wp:positionV>
                <wp:extent cx="1012722" cy="0"/>
                <wp:effectExtent l="0" t="0" r="1651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1.75pt" to="86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" strokecolor="#4579b8 [3044]"/>
            </w:pict>
          </mc:Fallback>
        </mc:AlternateContent>
      </w: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19E04" wp14:editId="3C07E402">
                <wp:simplePos x="0" y="0"/>
                <wp:positionH relativeFrom="column">
                  <wp:posOffset>79518</wp:posOffset>
                </wp:positionH>
                <wp:positionV relativeFrom="paragraph">
                  <wp:posOffset>149205</wp:posOffset>
                </wp:positionV>
                <wp:extent cx="0" cy="4925695"/>
                <wp:effectExtent l="0" t="0" r="19050" b="2730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5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11.75pt" to="6.2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" strokecolor="#4579b8 [3044]"/>
            </w:pict>
          </mc:Fallback>
        </mc:AlternateContent>
      </w: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F16D" wp14:editId="72B4AE1F">
                <wp:simplePos x="0" y="0"/>
                <wp:positionH relativeFrom="column">
                  <wp:posOffset>1102626</wp:posOffset>
                </wp:positionH>
                <wp:positionV relativeFrom="paragraph">
                  <wp:posOffset>80379</wp:posOffset>
                </wp:positionV>
                <wp:extent cx="3971946" cy="265471"/>
                <wp:effectExtent l="0" t="0" r="28575" b="203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46" cy="265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11" w:rsidRPr="00417D2B" w:rsidRDefault="00245B11" w:rsidP="00245B1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17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Основні</w:t>
                            </w:r>
                            <w:proofErr w:type="spellEnd"/>
                            <w:r w:rsidRPr="00417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7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завдання</w:t>
                            </w:r>
                            <w:proofErr w:type="spellEnd"/>
                            <w:r w:rsidRPr="00417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7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бухгалтерії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6.8pt;margin-top:6.35pt;width:312.7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" fillcolor="white [3201]" strokeweight=".5pt">
                <v:textbox>
                  <w:txbxContent>
                    <w:p w:rsidR="00245B11" w:rsidRPr="00417D2B" w:rsidRDefault="00245B11" w:rsidP="00245B1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17D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Основні</w:t>
                      </w:r>
                      <w:proofErr w:type="spellEnd"/>
                      <w:r w:rsidRPr="00417D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7D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завдання</w:t>
                      </w:r>
                      <w:proofErr w:type="spellEnd"/>
                      <w:r w:rsidRPr="00417D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7D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бухгалтерії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8DF10" wp14:editId="55E22FC5">
                <wp:simplePos x="0" y="0"/>
                <wp:positionH relativeFrom="column">
                  <wp:posOffset>1102626</wp:posOffset>
                </wp:positionH>
                <wp:positionV relativeFrom="paragraph">
                  <wp:posOffset>171450</wp:posOffset>
                </wp:positionV>
                <wp:extent cx="3971925" cy="462116"/>
                <wp:effectExtent l="0" t="0" r="28575" b="146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2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11" w:rsidRPr="00417D2B" w:rsidRDefault="00245B11" w:rsidP="00245B1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Точність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</w:t>
                            </w:r>
                            <w:proofErr w:type="gram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ікових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записів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узгоджених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із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здійсненнями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операціями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констатованими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явищами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подіями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86.8pt;margin-top:13.5pt;width:312.7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" fillcolor="white [3201]" strokeweight=".5pt">
                <v:textbox>
                  <w:txbxContent>
                    <w:p w:rsidR="00245B11" w:rsidRPr="00417D2B" w:rsidRDefault="00245B11" w:rsidP="00245B11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Точність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</w:t>
                      </w:r>
                      <w:proofErr w:type="gram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ікових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записів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узгоджених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із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здійсненнями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операціями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констатованими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явищами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подіями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F72EE" wp14:editId="3FF8F08C">
                <wp:simplePos x="0" y="0"/>
                <wp:positionH relativeFrom="column">
                  <wp:posOffset>80071</wp:posOffset>
                </wp:positionH>
                <wp:positionV relativeFrom="paragraph">
                  <wp:posOffset>184498</wp:posOffset>
                </wp:positionV>
                <wp:extent cx="1032388" cy="9832"/>
                <wp:effectExtent l="0" t="76200" r="15875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388" cy="98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6.3pt;margin-top:14.55pt;width:81.3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0DC4" wp14:editId="10E9E90E">
                <wp:simplePos x="0" y="0"/>
                <wp:positionH relativeFrom="column">
                  <wp:posOffset>1102360</wp:posOffset>
                </wp:positionH>
                <wp:positionV relativeFrom="paragraph">
                  <wp:posOffset>194003</wp:posOffset>
                </wp:positionV>
                <wp:extent cx="3971925" cy="461645"/>
                <wp:effectExtent l="0" t="0" r="28575" b="146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11" w:rsidRPr="00417D2B" w:rsidRDefault="00245B11" w:rsidP="00245B1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Ясність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стрункість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запису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господарських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оборотів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в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розумінні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їх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логічної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узгодженості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86.8pt;margin-top:15.3pt;width:312.7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" fillcolor="white [3201]" strokeweight=".5pt">
                <v:textbox>
                  <w:txbxContent>
                    <w:p w:rsidR="00245B11" w:rsidRPr="00417D2B" w:rsidRDefault="00245B11" w:rsidP="00245B11">
                      <w:pPr>
                        <w:rPr>
                          <w:b/>
                        </w:rPr>
                      </w:pP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Ясність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стрункість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запису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господарських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оборотів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в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розумінні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їх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логічної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узгодженості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E712F" wp14:editId="716913A1">
                <wp:simplePos x="0" y="0"/>
                <wp:positionH relativeFrom="column">
                  <wp:posOffset>84926</wp:posOffset>
                </wp:positionH>
                <wp:positionV relativeFrom="paragraph">
                  <wp:posOffset>154899</wp:posOffset>
                </wp:positionV>
                <wp:extent cx="1032388" cy="9832"/>
                <wp:effectExtent l="0" t="76200" r="1587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388" cy="98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6.7pt;margin-top:12.2pt;width:81.3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" strokecolor="#4a7ebb">
                <v:stroke endarrow="open"/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2F58E" wp14:editId="43334258">
                <wp:simplePos x="0" y="0"/>
                <wp:positionH relativeFrom="column">
                  <wp:posOffset>1102626</wp:posOffset>
                </wp:positionH>
                <wp:positionV relativeFrom="paragraph">
                  <wp:posOffset>221738</wp:posOffset>
                </wp:positionV>
                <wp:extent cx="3971925" cy="619432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619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11" w:rsidRPr="00417D2B" w:rsidRDefault="00245B11" w:rsidP="00245B1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Правильна</w:t>
                            </w:r>
                            <w:proofErr w:type="gram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грошова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оцінка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як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активів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джерел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їх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утворення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так і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операцій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що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здійснюються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явищ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що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спостерігаються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86.8pt;margin-top:17.45pt;width:312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" fillcolor="white [3201]" strokeweight=".5pt">
                <v:textbox>
                  <w:txbxContent>
                    <w:p w:rsidR="00245B11" w:rsidRPr="00417D2B" w:rsidRDefault="00245B11" w:rsidP="00245B11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Правильна</w:t>
                      </w:r>
                      <w:proofErr w:type="gram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грошова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оцінка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як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активів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джерел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їх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утворення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так і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операцій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що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здійснюються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явищ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що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спостерігаються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50A2E" wp14:editId="2AE442E1">
                <wp:simplePos x="0" y="0"/>
                <wp:positionH relativeFrom="column">
                  <wp:posOffset>82878</wp:posOffset>
                </wp:positionH>
                <wp:positionV relativeFrom="paragraph">
                  <wp:posOffset>24765</wp:posOffset>
                </wp:positionV>
                <wp:extent cx="1032388" cy="9832"/>
                <wp:effectExtent l="0" t="76200" r="15875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388" cy="98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.55pt;margin-top:1.95pt;width:81.3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" strokecolor="#4a7ebb">
                <v:stroke endarrow="open"/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6861C" wp14:editId="53B3A7E1">
                <wp:simplePos x="0" y="0"/>
                <wp:positionH relativeFrom="column">
                  <wp:posOffset>1111885</wp:posOffset>
                </wp:positionH>
                <wp:positionV relativeFrom="paragraph">
                  <wp:posOffset>110183</wp:posOffset>
                </wp:positionV>
                <wp:extent cx="3971925" cy="629264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62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11" w:rsidRPr="00417D2B" w:rsidRDefault="00245B11" w:rsidP="00245B1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Повнота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та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визначеність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факторів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та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явищ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господарської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діяльності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що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реєструються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також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легальність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та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записів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ідповідно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 чинного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законодавства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87.55pt;margin-top:8.7pt;width:312.7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" fillcolor="white [3201]" strokeweight=".5pt">
                <v:textbox>
                  <w:txbxContent>
                    <w:p w:rsidR="00245B11" w:rsidRPr="00417D2B" w:rsidRDefault="00245B11" w:rsidP="00245B11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Повнота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та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визначеність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факторів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та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явищ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господарської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діяльності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що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реєструються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також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легальність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та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законність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записів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ідповідно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 чинного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законодавства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C360F" wp14:editId="56F2B6B0">
                <wp:simplePos x="0" y="0"/>
                <wp:positionH relativeFrom="column">
                  <wp:posOffset>85090</wp:posOffset>
                </wp:positionH>
                <wp:positionV relativeFrom="paragraph">
                  <wp:posOffset>167640</wp:posOffset>
                </wp:positionV>
                <wp:extent cx="1031875" cy="9525"/>
                <wp:effectExtent l="0" t="76200" r="15875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6.7pt;margin-top:13.2pt;width:81.2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76497" wp14:editId="0BBAC8DB">
                <wp:simplePos x="0" y="0"/>
                <wp:positionH relativeFrom="column">
                  <wp:posOffset>1111885</wp:posOffset>
                </wp:positionH>
                <wp:positionV relativeFrom="paragraph">
                  <wp:posOffset>3503</wp:posOffset>
                </wp:positionV>
                <wp:extent cx="3971925" cy="452120"/>
                <wp:effectExtent l="0" t="0" r="28575" b="241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11" w:rsidRPr="00417D2B" w:rsidRDefault="00245B11" w:rsidP="00245B1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Виправність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правдивість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документальна</w:t>
                            </w:r>
                            <w:proofErr w:type="gram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обґрунтованість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87.55pt;margin-top:.3pt;width:312.75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" fillcolor="white [3201]" strokeweight=".5pt">
                <v:textbox>
                  <w:txbxContent>
                    <w:p w:rsidR="00245B11" w:rsidRPr="00417D2B" w:rsidRDefault="00245B11" w:rsidP="00245B11">
                      <w:pPr>
                        <w:rPr>
                          <w:b/>
                        </w:rPr>
                      </w:pP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Виправність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правдивість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документальна</w:t>
                      </w:r>
                      <w:proofErr w:type="gram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обґрунтованість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81E6D" wp14:editId="0D73FD2A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1031875" cy="9525"/>
                <wp:effectExtent l="0" t="76200" r="15875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7.05pt;margin-top:3.35pt;width:81.2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" strokecolor="#4579b8 [3044]">
                <v:stroke endarrow="open"/>
              </v:shape>
            </w:pict>
          </mc:Fallback>
        </mc:AlternateContent>
      </w: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3E543" wp14:editId="373F0D3D">
                <wp:simplePos x="0" y="0"/>
                <wp:positionH relativeFrom="column">
                  <wp:posOffset>1111885</wp:posOffset>
                </wp:positionH>
                <wp:positionV relativeFrom="paragraph">
                  <wp:posOffset>247650</wp:posOffset>
                </wp:positionV>
                <wp:extent cx="3971925" cy="599440"/>
                <wp:effectExtent l="0" t="0" r="28575" b="101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11" w:rsidRPr="00417D2B" w:rsidRDefault="00245B11" w:rsidP="00245B1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Співвимірність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систематичність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Плану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рахунків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спеціалізація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вибі</w:t>
                            </w:r>
                            <w:proofErr w:type="gram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spellEnd"/>
                            <w:proofErr w:type="gram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робочого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плану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рахунків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даного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підприємства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87.55pt;margin-top:19.5pt;width:312.75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" fillcolor="white [3201]" strokeweight=".5pt">
                <v:textbox>
                  <w:txbxContent>
                    <w:p w:rsidR="00245B11" w:rsidRPr="00417D2B" w:rsidRDefault="00245B11" w:rsidP="00245B11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Співвимірність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систематичність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Плану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рахунків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спеціалізація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вибі</w:t>
                      </w:r>
                      <w:proofErr w:type="gram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proofErr w:type="spellEnd"/>
                      <w:proofErr w:type="gram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робочого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плану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рахунків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даного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підприємства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BA518" wp14:editId="53294B94">
                <wp:simplePos x="0" y="0"/>
                <wp:positionH relativeFrom="column">
                  <wp:posOffset>75606</wp:posOffset>
                </wp:positionH>
                <wp:positionV relativeFrom="paragraph">
                  <wp:posOffset>43057</wp:posOffset>
                </wp:positionV>
                <wp:extent cx="1032388" cy="9832"/>
                <wp:effectExtent l="0" t="76200" r="1587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388" cy="98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5.95pt;margin-top:3.4pt;width:81.3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56001" wp14:editId="6A80EE23">
                <wp:simplePos x="0" y="0"/>
                <wp:positionH relativeFrom="column">
                  <wp:posOffset>1112459</wp:posOffset>
                </wp:positionH>
                <wp:positionV relativeFrom="paragraph">
                  <wp:posOffset>119729</wp:posOffset>
                </wp:positionV>
                <wp:extent cx="3971925" cy="599768"/>
                <wp:effectExtent l="0" t="0" r="28575" b="101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99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11" w:rsidRDefault="00245B11" w:rsidP="00245B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Належна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класифікація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групування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системазація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фактично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обумовленого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рахунковим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матеріалом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також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івна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правильна номенклатура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бухгалтерських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рахунків</w:t>
                            </w:r>
                            <w:proofErr w:type="spellEnd"/>
                          </w:p>
                          <w:p w:rsidR="00245B11" w:rsidRPr="00417D2B" w:rsidRDefault="00245B11" w:rsidP="00245B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87.6pt;margin-top:9.45pt;width:312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" fillcolor="white [3201]" strokeweight=".5pt">
                <v:textbox>
                  <w:txbxContent>
                    <w:p w:rsidR="00245B11" w:rsidRDefault="00245B11" w:rsidP="00245B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Належна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класифікація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групування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системазація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фактично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обумовленого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рахунковим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матеріалом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також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івна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правильна номенклатура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бухгалтерських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рахунків</w:t>
                      </w:r>
                      <w:proofErr w:type="spellEnd"/>
                    </w:p>
                    <w:p w:rsidR="00245B11" w:rsidRPr="00417D2B" w:rsidRDefault="00245B11" w:rsidP="00245B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CA495" wp14:editId="0482C93D">
                <wp:simplePos x="0" y="0"/>
                <wp:positionH relativeFrom="column">
                  <wp:posOffset>89535</wp:posOffset>
                </wp:positionH>
                <wp:positionV relativeFrom="paragraph">
                  <wp:posOffset>161290</wp:posOffset>
                </wp:positionV>
                <wp:extent cx="1031875" cy="9525"/>
                <wp:effectExtent l="0" t="76200" r="1587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7.05pt;margin-top:12.7pt;width:81.25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EEC39" wp14:editId="42690FFD">
                <wp:simplePos x="0" y="0"/>
                <wp:positionH relativeFrom="column">
                  <wp:posOffset>1102626</wp:posOffset>
                </wp:positionH>
                <wp:positionV relativeFrom="paragraph">
                  <wp:posOffset>38982</wp:posOffset>
                </wp:positionV>
                <wp:extent cx="3971925" cy="471436"/>
                <wp:effectExtent l="0" t="0" r="28575" b="241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71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11" w:rsidRPr="00417D2B" w:rsidRDefault="00245B11" w:rsidP="00245B1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Актуальність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своєчасність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правильність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записів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в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розумінні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їх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хронологічної</w:t>
                            </w:r>
                            <w:proofErr w:type="spell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посл</w:t>
                            </w:r>
                            <w:proofErr w:type="gramEnd"/>
                            <w:r w:rsidRPr="001D4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ідовності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86.8pt;margin-top:3.05pt;width:312.75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" fillcolor="white [3201]" strokeweight=".5pt">
                <v:textbox>
                  <w:txbxContent>
                    <w:p w:rsidR="00245B11" w:rsidRPr="00417D2B" w:rsidRDefault="00245B11" w:rsidP="00245B11">
                      <w:pPr>
                        <w:rPr>
                          <w:b/>
                        </w:rPr>
                      </w:pP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Актуальність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своєчасність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правильність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записів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в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розумінні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їх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хронологічної</w:t>
                      </w:r>
                      <w:proofErr w:type="spell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посл</w:t>
                      </w:r>
                      <w:proofErr w:type="gramEnd"/>
                      <w:r w:rsidRPr="001D4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ідовності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7291D" wp14:editId="69110CF5">
                <wp:simplePos x="0" y="0"/>
                <wp:positionH relativeFrom="column">
                  <wp:posOffset>94615</wp:posOffset>
                </wp:positionH>
                <wp:positionV relativeFrom="paragraph">
                  <wp:posOffset>45085</wp:posOffset>
                </wp:positionV>
                <wp:extent cx="1031875" cy="9525"/>
                <wp:effectExtent l="0" t="76200" r="15875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7.45pt;margin-top:3.55pt;width:81.2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Рис. 1. Основні завдання бухгалтерії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B11" w:rsidRPr="00245B11" w:rsidRDefault="00CC5E50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3840" behindDoc="0" locked="0" layoutInCell="1" allowOverlap="1" wp14:anchorId="535E41EF" wp14:editId="62146003">
            <wp:simplePos x="0" y="0"/>
            <wp:positionH relativeFrom="column">
              <wp:posOffset>20955</wp:posOffset>
            </wp:positionH>
            <wp:positionV relativeFrom="paragraph">
              <wp:posOffset>266700</wp:posOffset>
            </wp:positionV>
            <wp:extent cx="2847340" cy="1600200"/>
            <wp:effectExtent l="0" t="0" r="0" b="0"/>
            <wp:wrapSquare wrapText="bothSides"/>
            <wp:docPr id="24" name="Рисунок 24" descr="Картинки по запросу &quot;бухгалтер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бухгалтерія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B11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Трудовий процес працівників, залучених у обліковій діяльності визначається системою і формою ведення обліку. З метою підвищення організації трудового процесу і забезпечення виконання поставлених завдань, доцільно використати усі фактори, що можуть впливати на продуктивність, ефективність, а також якість праці облікового персоналу. До яких належить: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- кваліфікація працівників: рівень освіти та досвід роботи;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- якість первинної документації: повнота та своєчасність відображених господарських операцій і процесів;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- використання автоматизованої обробки інформації технічними засобами,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- раціонально організований документообіг та документообіг, що відображає </w:t>
      </w:r>
      <w:proofErr w:type="spellStart"/>
      <w:r w:rsidRPr="00245B11">
        <w:rPr>
          <w:rFonts w:ascii="Times New Roman" w:hAnsi="Times New Roman" w:cs="Times New Roman"/>
          <w:sz w:val="24"/>
          <w:szCs w:val="24"/>
          <w:lang w:val="uk-UA"/>
        </w:rPr>
        <w:t>співдію</w:t>
      </w:r>
      <w:proofErr w:type="spellEnd"/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між окремими підрозділами підприємства;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>- належна організація праці та її оплати, стажування, інструктаж.</w:t>
      </w:r>
    </w:p>
    <w:p w:rsidR="00245B11" w:rsidRPr="00245B11" w:rsidRDefault="00245B11" w:rsidP="00245B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sz w:val="24"/>
          <w:szCs w:val="24"/>
          <w:lang w:val="uk-UA"/>
        </w:rPr>
        <w:t>ПОРЯДОК ФОРМУВАННЯ ІНФОРМАЦІЇ У ОБЛІКУ</w:t>
      </w:r>
    </w:p>
    <w:p w:rsidR="00245B11" w:rsidRPr="00245B11" w:rsidRDefault="00F605BA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B11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Облікова робота відрізняється цілим рядом особливостей, які допускають проведення нормування праці і введення відрядної форми оплати праці.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Це досягається завдяки: </w:t>
      </w:r>
    </w:p>
    <w:p w:rsidR="00245B11" w:rsidRPr="00245B11" w:rsidRDefault="00245B11" w:rsidP="00245B11">
      <w:pPr>
        <w:pStyle w:val="aa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відносній стійкості системи, методики, форм і техніки облікової роботи; </w:t>
      </w:r>
    </w:p>
    <w:p w:rsidR="00245B11" w:rsidRPr="00245B11" w:rsidRDefault="00245B11" w:rsidP="00245B11">
      <w:pPr>
        <w:pStyle w:val="aa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розподілу праці на її складові частини (чим пояснюється і можливість механізації обліку); </w:t>
      </w:r>
    </w:p>
    <w:p w:rsidR="00245B11" w:rsidRPr="00245B11" w:rsidRDefault="00245B11" w:rsidP="00245B11">
      <w:pPr>
        <w:pStyle w:val="aa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повторюваності і масовості окремих процесів роботи; </w:t>
      </w:r>
    </w:p>
    <w:p w:rsidR="00245B11" w:rsidRPr="00245B11" w:rsidRDefault="00245B11" w:rsidP="00245B11">
      <w:pPr>
        <w:pStyle w:val="aa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обліку та контролю якості роботи. </w:t>
      </w:r>
    </w:p>
    <w:p w:rsidR="00245B11" w:rsidRPr="00245B11" w:rsidRDefault="00F605BA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4864" behindDoc="0" locked="0" layoutInCell="1" allowOverlap="1" wp14:anchorId="2A631EC6" wp14:editId="37A067E0">
            <wp:simplePos x="0" y="0"/>
            <wp:positionH relativeFrom="column">
              <wp:posOffset>19685</wp:posOffset>
            </wp:positionH>
            <wp:positionV relativeFrom="paragraph">
              <wp:posOffset>305435</wp:posOffset>
            </wp:positionV>
            <wp:extent cx="2476500" cy="1645920"/>
            <wp:effectExtent l="0" t="0" r="0" b="0"/>
            <wp:wrapSquare wrapText="bothSides"/>
            <wp:docPr id="26" name="Рисунок 26" descr="Картинки по запросу &quot;робота бухгалтерії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робота бухгалтерії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11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Коло обов'язків головного бухгалтера або особи, на яку покладено ведення бухгалтерського обліку, визначається Законом України «Про бухгалтерський облік та фінансову звітність в Україні». Головний бухгалтер призначається або звільняється з посади керівником і підлеглий безпосередньо йому. Перший несе відповідальність за дотримання єдиних методологічних засад бухгалтерського обліку, забезпечення контролю за відображенням на рахунках бухгалтерського обліку усіх фактів господарського життя, надання оперативної інформації, складання у встановлені терміни бухгалтерської звітності, проведення спільно з іншими службами </w:t>
      </w:r>
      <w:r w:rsidR="00245B11" w:rsidRPr="00245B11">
        <w:rPr>
          <w:rFonts w:ascii="Times New Roman" w:hAnsi="Times New Roman" w:cs="Times New Roman"/>
          <w:sz w:val="24"/>
          <w:szCs w:val="24"/>
          <w:lang w:val="uk-UA"/>
        </w:rPr>
        <w:lastRenderedPageBreak/>
        <w:t>економічного аналізу фінансово-господарської діяльності з метою виявлення внутрішньогосподарських резервів.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Традиційно вважається, що функцією бухгалтера є тільки ведення рахунків, складання регістрів і звітності. Можливо, так і було на початковому етапі розвитку цього виду діяльності. Сьогодні, коли інформаційне забезпечення стало найважливішим фактором успішної господарської діяльності, функції бухгалтера зазнали суттєвих змін.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бухгалтер: </w:t>
      </w:r>
    </w:p>
    <w:p w:rsidR="00245B11" w:rsidRPr="00245B11" w:rsidRDefault="00245B11" w:rsidP="00245B1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керує діяльністю бухгалтерії, розподіляє обов'язки між працівниками, очолює та контролює їх роботу; </w:t>
      </w:r>
    </w:p>
    <w:p w:rsidR="00245B11" w:rsidRPr="00245B11" w:rsidRDefault="00245B11" w:rsidP="00245B1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виконання покладених на підрозділ завдань щодо організації бухгалтерського обліку господарсько-фінансової діяльності у визначеній сфері управління і контролює дотримання правил його ведення; </w:t>
      </w:r>
    </w:p>
    <w:p w:rsidR="00245B11" w:rsidRPr="00245B11" w:rsidRDefault="00245B11" w:rsidP="00245B1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здійснює методологічне керівництво бухгалтерським обліком і звітністю у підвідомчих структурах; </w:t>
      </w:r>
    </w:p>
    <w:p w:rsidR="00245B11" w:rsidRPr="00245B11" w:rsidRDefault="00245B11" w:rsidP="00245B1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керує розробкою та впровадженням заходів щодо дотримання державної та фінансової дисципліни. Організовує облік валютних надходжень, товарно-матеріальних цінностей, зберігання первинних документів, облікових регістрів бухгалтерської звітності та своєчасне подання їх до архіву; </w:t>
      </w:r>
    </w:p>
    <w:p w:rsidR="00245B11" w:rsidRPr="00245B11" w:rsidRDefault="00245B11" w:rsidP="00245B1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контроль за відображенням на рахунках бухгалтерського обліку господарських операцій, надання оперативної інформації, складання та подання зведеної бухгалтерської звітності встановленим органам у відповідні терміни; </w:t>
      </w:r>
    </w:p>
    <w:p w:rsidR="00245B11" w:rsidRPr="00245B11" w:rsidRDefault="00245B11" w:rsidP="00245B1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законність, своєчасність та правильність оформлення документів; використання фонду оплати праці; встановлення посадових окладів, дотримання фінансової дисципліни, правильність нарахування та перерахування податків до Державного бюджету та інших платежів; дотримання встановлених правил проведення інвентаризації грошових, товарно-матеріальних цінностей, основних засобів, розрахунків і платіжних зобов'язань; стягнення у встановлений термін дебіторської та погашення кредиторської заборгованості; </w:t>
      </w:r>
    </w:p>
    <w:p w:rsidR="00245B11" w:rsidRPr="00245B11" w:rsidRDefault="00245B11" w:rsidP="00245B1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бере участь у роботі юридичних служб з оформлення матеріалів щодо відшкодування втрат від недостач і крадіжок майна; контролює подання у потрібних випадках матеріалів до слідчих і судових органів; </w:t>
      </w:r>
    </w:p>
    <w:p w:rsidR="00245B11" w:rsidRPr="00245B11" w:rsidRDefault="00245B11" w:rsidP="00245B1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>організовує підвищення кваліфікації керівників та фахівців бухгалтерської служби.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Сучасний бухгалтер здійснює широку діяльність, що включає планування і прийняття управлінських рішень, контроль і звернення уваги керівництва до порушень, оцінку, огляд діяльності та аудит. </w:t>
      </w:r>
    </w:p>
    <w:p w:rsidR="00245B11" w:rsidRPr="00245B11" w:rsidRDefault="00F605BA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135890</wp:posOffset>
            </wp:positionV>
            <wp:extent cx="2384425" cy="2384425"/>
            <wp:effectExtent l="0" t="0" r="0" b="0"/>
            <wp:wrapSquare wrapText="bothSides"/>
            <wp:docPr id="27" name="Рисунок 27" descr="Картинки по запросу &quot;бухгалтер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&quot;бухгалтер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B11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Сучасний бухгалтер повинен задовольняти потреби тих, хто використовує облікову інформацію, незалежно від того, чи є вони зовнішніми чи внутрішніми її користувачами.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повинен проводити фінансово-економічний аналіз, надавати управлінню інформацію про господарську ситуацію і висновки, які випливають з цієї оцінки.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Функції бухгалтерії регламентуються посадовими інструкціями, які розробляються головним бухгалтером та призначені для конкретних виконавців. </w:t>
      </w:r>
      <w:r w:rsidRPr="00245B11">
        <w:rPr>
          <w:rFonts w:ascii="Times New Roman" w:hAnsi="Times New Roman" w:cs="Times New Roman"/>
          <w:b/>
          <w:sz w:val="24"/>
          <w:szCs w:val="24"/>
          <w:lang w:val="uk-UA"/>
        </w:rPr>
        <w:t>Тобто, на бухгалтерію покладаються три основні функції:</w:t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5B11" w:rsidRPr="00245B11" w:rsidRDefault="00245B11" w:rsidP="00245B11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облікова (інформаційна); </w:t>
      </w:r>
    </w:p>
    <w:p w:rsidR="00245B11" w:rsidRPr="00245B11" w:rsidRDefault="00245B11" w:rsidP="00245B11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контрольна; </w:t>
      </w:r>
    </w:p>
    <w:p w:rsidR="00245B11" w:rsidRPr="00245B11" w:rsidRDefault="00245B11" w:rsidP="00245B11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аналітична.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i/>
          <w:sz w:val="24"/>
          <w:szCs w:val="24"/>
          <w:lang w:val="uk-UA"/>
        </w:rPr>
        <w:t>Бухгалтерія може</w:t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5B1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займатись</w:t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45B11">
        <w:rPr>
          <w:rFonts w:ascii="Times New Roman" w:hAnsi="Times New Roman" w:cs="Times New Roman"/>
          <w:b/>
          <w:i/>
          <w:sz w:val="24"/>
          <w:szCs w:val="24"/>
          <w:lang w:val="uk-UA"/>
        </w:rPr>
        <w:t>крім облікових</w:t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, ще й </w:t>
      </w:r>
      <w:r w:rsidRPr="00245B1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загальноекономічними</w:t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45B11">
        <w:rPr>
          <w:rFonts w:ascii="Times New Roman" w:hAnsi="Times New Roman" w:cs="Times New Roman"/>
          <w:b/>
          <w:i/>
          <w:sz w:val="24"/>
          <w:szCs w:val="24"/>
          <w:lang w:val="uk-UA"/>
        </w:rPr>
        <w:t>фінансовими, плановими питаннями та прогнозуванням</w:t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підприємства на найближчу та довгострокову перспективу та іншими, що залежить від спеціалізації, які існують в бухгалтерії (табл. 1.). </w:t>
      </w:r>
    </w:p>
    <w:p w:rsidR="00245B11" w:rsidRPr="00245B11" w:rsidRDefault="00245B11" w:rsidP="00245B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Таблиця 1. </w:t>
      </w:r>
    </w:p>
    <w:p w:rsidR="00245B11" w:rsidRPr="00245B11" w:rsidRDefault="00245B11" w:rsidP="00245B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i/>
          <w:sz w:val="24"/>
          <w:szCs w:val="24"/>
          <w:lang w:val="uk-UA"/>
        </w:rPr>
        <w:t>Спеціалізації, що існують в бухгалтерії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535"/>
        <w:gridCol w:w="7070"/>
      </w:tblGrid>
      <w:tr w:rsidR="00245B11" w:rsidRPr="00245B11" w:rsidTr="004806EF">
        <w:tc>
          <w:tcPr>
            <w:tcW w:w="2552" w:type="dxa"/>
          </w:tcPr>
          <w:p w:rsidR="00245B11" w:rsidRPr="00245B11" w:rsidRDefault="00245B11" w:rsidP="0048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Бухгалтерська спеціалізація</w:t>
            </w:r>
          </w:p>
        </w:tc>
        <w:tc>
          <w:tcPr>
            <w:tcW w:w="7195" w:type="dxa"/>
          </w:tcPr>
          <w:p w:rsidR="00245B11" w:rsidRPr="00245B11" w:rsidRDefault="00245B11" w:rsidP="0048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спеціалізації</w:t>
            </w:r>
          </w:p>
        </w:tc>
      </w:tr>
      <w:tr w:rsidR="00245B11" w:rsidRPr="00245B11" w:rsidTr="004806EF">
        <w:tc>
          <w:tcPr>
            <w:tcW w:w="2552" w:type="dxa"/>
          </w:tcPr>
          <w:p w:rsidR="00245B11" w:rsidRPr="00245B11" w:rsidRDefault="00245B11" w:rsidP="004806E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7195" w:type="dxa"/>
          </w:tcPr>
          <w:p w:rsidR="00245B11" w:rsidRPr="00245B11" w:rsidRDefault="00245B11" w:rsidP="0048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 завданням є керівництво бухгалтерією</w:t>
            </w:r>
          </w:p>
        </w:tc>
      </w:tr>
      <w:tr w:rsidR="00245B11" w:rsidRPr="00245B11" w:rsidTr="004806EF">
        <w:tc>
          <w:tcPr>
            <w:tcW w:w="2552" w:type="dxa"/>
          </w:tcPr>
          <w:p w:rsidR="00245B11" w:rsidRPr="00245B11" w:rsidRDefault="00245B11" w:rsidP="004806E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Бухгалтер-юрист</w:t>
            </w:r>
          </w:p>
        </w:tc>
        <w:tc>
          <w:tcPr>
            <w:tcW w:w="7195" w:type="dxa"/>
          </w:tcPr>
          <w:p w:rsidR="00245B11" w:rsidRPr="00245B11" w:rsidRDefault="00245B11" w:rsidP="004806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бухгалтера юридичної направленості полягає у найвигіднішій інтерпретації господарської діяльності, що здійснюється суб'єктом обліку та юридично грамотному оформленні його діяльності в бухгалтерському обліку</w:t>
            </w:r>
          </w:p>
        </w:tc>
      </w:tr>
      <w:tr w:rsidR="00245B11" w:rsidRPr="00245B11" w:rsidTr="004806EF">
        <w:tc>
          <w:tcPr>
            <w:tcW w:w="2552" w:type="dxa"/>
          </w:tcPr>
          <w:p w:rsidR="00245B11" w:rsidRPr="00245B11" w:rsidRDefault="00245B11" w:rsidP="0048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Бухгалтер-друкарка</w:t>
            </w:r>
          </w:p>
        </w:tc>
        <w:tc>
          <w:tcPr>
            <w:tcW w:w="7195" w:type="dxa"/>
          </w:tcPr>
          <w:p w:rsidR="00245B11" w:rsidRPr="00245B11" w:rsidRDefault="00245B11" w:rsidP="004806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рутинну, суто механічну роботу, що полягає у введенні вхідної інформації в інформаційні системи обліку та первинному контролі за документами</w:t>
            </w:r>
          </w:p>
        </w:tc>
      </w:tr>
      <w:tr w:rsidR="00245B11" w:rsidRPr="00245B11" w:rsidTr="004806EF">
        <w:tc>
          <w:tcPr>
            <w:tcW w:w="2552" w:type="dxa"/>
          </w:tcPr>
          <w:p w:rsidR="00245B11" w:rsidRPr="00245B11" w:rsidRDefault="00245B11" w:rsidP="0048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аналітики</w:t>
            </w:r>
          </w:p>
        </w:tc>
        <w:tc>
          <w:tcPr>
            <w:tcW w:w="7195" w:type="dxa"/>
          </w:tcPr>
          <w:p w:rsidR="00245B11" w:rsidRPr="00245B11" w:rsidRDefault="00245B11" w:rsidP="004806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облікового аналітика полягає в конкретному виборі інформації, складання на її основі рекомендації та прогнозів, доведення їх до відома менеджера в такому разі - в прийнятті правильного управлінського рішення</w:t>
            </w:r>
          </w:p>
        </w:tc>
      </w:tr>
      <w:tr w:rsidR="00245B11" w:rsidRPr="00245B11" w:rsidTr="004806EF">
        <w:tc>
          <w:tcPr>
            <w:tcW w:w="2552" w:type="dxa"/>
          </w:tcPr>
          <w:p w:rsidR="00245B11" w:rsidRPr="00245B11" w:rsidRDefault="00245B11" w:rsidP="004806E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Бухгалтер-програміст</w:t>
            </w:r>
          </w:p>
        </w:tc>
        <w:tc>
          <w:tcPr>
            <w:tcW w:w="7195" w:type="dxa"/>
          </w:tcPr>
          <w:p w:rsidR="00245B11" w:rsidRPr="00245B11" w:rsidRDefault="00245B11" w:rsidP="004806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виникла у зв'язку з появою та розвитком комп'ютерного обліку</w:t>
            </w:r>
          </w:p>
        </w:tc>
      </w:tr>
      <w:tr w:rsidR="00245B11" w:rsidRPr="00245B11" w:rsidTr="004806EF">
        <w:tc>
          <w:tcPr>
            <w:tcW w:w="2552" w:type="dxa"/>
          </w:tcPr>
          <w:p w:rsidR="00245B11" w:rsidRPr="00245B11" w:rsidRDefault="00245B11" w:rsidP="004806E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</w:t>
            </w:r>
          </w:p>
        </w:tc>
        <w:tc>
          <w:tcPr>
            <w:tcW w:w="7195" w:type="dxa"/>
          </w:tcPr>
          <w:p w:rsidR="00245B11" w:rsidRPr="00245B11" w:rsidRDefault="00245B11" w:rsidP="004806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5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Спеціалісти, які на основі поставлених завдань формують правила функціонування інформаційних систем обліку</w:t>
            </w:r>
          </w:p>
        </w:tc>
      </w:tr>
    </w:tbl>
    <w:p w:rsidR="00245B11" w:rsidRPr="00245B11" w:rsidRDefault="00245B11" w:rsidP="00245B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45B11" w:rsidRPr="00245B11" w:rsidRDefault="00F605BA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800985" cy="2800985"/>
            <wp:effectExtent l="0" t="0" r="0" b="0"/>
            <wp:wrapSquare wrapText="bothSides"/>
            <wp:docPr id="28" name="Рисунок 28" descr="Картинки по запросу &quot;бухгалтер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бухгалтер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B11"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Відповідно, головний бухгалтер і керівник підприємства підписують документи, які є підставою для прийому і видачі матеріальних цінностей, грошових коштів, розрахункових, кредитних, фінансових зобов'язань. Він не повинен приймати до виконання й оформлення документи по операціях, які суперечать законодавству і порушують фінансову і договірну дисципліну. У разі надходження таких документів головний бухгалтер надає в письмовому вигляді доповідну записку про це на ім'я керівника підприємства. Якщо ж керівник вирішує прийняти зазначені документи до виконання, то він повинен дати письмове розпорядження і нести відповідальність за здійснення таких операцій.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Керівник бухгалтерії забезпечує збереження бухгалтерських документів, оформлення і передачу їх у встановлений термін в архів. З ним узгоджуються призначення, звільнення і переміщення матеріально відповідальних осіб.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Отже, для того, щоб виправдати очікування керівництва підприємства, </w:t>
      </w:r>
      <w:r w:rsidRPr="00245B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професійний бухгалтер повинен ставити перед собою чотири основні завдання: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=&gt; Забезпечувати потреби суспільства у повноцінній і достовірної інформації;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=&gt; Досягати професіоналізму з тим, щоб клієнти та інші зацікавлені сторони були впевнені, що вони мають справу з висококваліфікованими фахівцями в своїй галузі;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 xml:space="preserve">=&gt; Постійно забезпечувати високу якість послуг; </w:t>
      </w:r>
    </w:p>
    <w:p w:rsidR="00245B11" w:rsidRPr="00245B11" w:rsidRDefault="00245B11" w:rsidP="00245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sz w:val="24"/>
          <w:szCs w:val="24"/>
          <w:lang w:val="uk-UA"/>
        </w:rPr>
        <w:t>=&gt; Завойовувати довіру клієнтів для того, щоб останні були впевнені: етика професійного бухгалтера не дозволить здійснювати негідні вчинки.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</w:pPr>
      <w:r w:rsidRPr="00245B11">
        <w:rPr>
          <w:rStyle w:val="a6"/>
          <w:bdr w:val="none" w:sz="0" w:space="0" w:color="auto" w:frame="1"/>
        </w:rPr>
        <w:t>ФУНКЦІЇ ВІДДІЛУ БУХГАЛТЕРІЇ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У галузі організації обліку фінансово-господарської діяльності підприємства: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Достовірна та раціональна організація бухгалтерського обліку, який відповідає вимогам оперативного керівництва підприємством, а також суворе дотримання встановленого порядку правил ведення обліку.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Введення передових форм та методів бухгалтерського обліку на основі широкого застосування обчислювальної техніки.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Організація обліку основних фондів, сировини, матеріалів, палива, готової продукції, грошових засобів та інших цінностей підприємства, витрат виробництва та обігу, виконання кошторисів витрат.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Організація нарахувань та розрахунків по заробітній платі з працівниками підприємства.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lastRenderedPageBreak/>
        <w:t>Укладення звітних калькуляцій собівартості продукції, балансів та бухгалтерської звітності.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Здійснення заходів із вдосконалення калькуляції собівартості окремих видів продукції, з введення нормативного методу обліку витрат на виробництво та калькулювання собівартості продукції.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Своєчасне нарахування та контроль своєчасності перерахування державних податків, відрахування від прибутків та інших платежів в державний бюджет України, своєчасне  погашення кредитів.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Забезпечення документального відображення на рахунках бухгалтерського обліку операцій, пов’язаних з рухом грошових засобів, нарахуванням та перечисленням податків, відрахувань від прибутку та інших платежів в державний бюджет.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Укладення бухгалтерської звітності на основі достовірних первинних документів та відповідних бухгалтерських записів, своєчасне подання її відповідним органам.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Участь у розробці раціональної планової та облікової документації, у методичному керівництві та організації роботи по введенню, вдосконаленню та розширенню сфери дії внутрігосподарського розрахунку.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Застосування затверджених у встановленому порядку типових уніфікованих форм первинної облікової документації, суворе дотримання порядку оформлення цієї документації.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Спільно з виробничим департаментом проведення ревізій та інвентаризацій складу сировини та готової продукції.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Спільно з технічним департаментом проведення ревізій та інвентаризацій складу матеріалів та обладнання.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У галузі здійснення контролю за збереженням власності, правильними грошовими витратами та витратами матеріальних цінностей, дотриманням найсуворішого режиму економії та господарського розрахунку: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Здійснення заходів контролю за своєчасним проведенням інвентаризації грошових засобів, товарно-матеріальних цінностей та розрахунків.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Застосування заходів щодо попередження недостач, розтрат та інших порушень та зловживань, забезпечення своєчасності оформлення матеріалів по недостачам, розтратам, розкраданням та іншим зловживанням, здійснення контролю за передачею у відповідних випадках цих матеріалів судово-слідчим органам.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Здійснення (спільно з іншими підрозділами) економічного аналізу фінансово-господарської діяльності підприємства згідно даних бухгалтерського обліку та звітності з метою виявлення внутрішньогосподарських резервів, ліквідації втрат та невиробничих витрат.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lastRenderedPageBreak/>
        <w:t>Забезпечення суворого дотримання касової та розрахункової дисципліни, правильні витрати отриманих у банках коштів за призначенням, дотримання порядку виписки чеків та зберігання чекових книжок.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Забезпечення зберігання бухгалтерських документів та бухгалтерського архіву у встановленому порядку.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Здійснення контролю за: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– правильним та своєчасним оформленням прийому та витрат сировини, матеріалів, палива, готової продукції, товарів та інших цінностей, за своєчасним поданням претензій до постачальників;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– своєчасним стягненням дебіторської та  погашенням кредиторської заборгованості;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– правильними витратами фонду оплати праці, обчисленням та видачею всіх видів премій, винагород та допомоги, дотриманням встановленого штату, посадових окладів, а також дотримання платіжної та фінансової дисципліни.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– обґрунтованим та законним списанням з бухгалтерського балансу недостач, утрат, дебіторської заборгованості та інших засобів.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– правильним та своєчасним проведенням та оформленням у встановленому порядку переоцінки товарно-матеріальних цінностей.</w:t>
      </w:r>
    </w:p>
    <w:p w:rsidR="00245B11" w:rsidRPr="00245B11" w:rsidRDefault="00245B11" w:rsidP="00245B1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45B11">
        <w:rPr>
          <w:rStyle w:val="a6"/>
          <w:b w:val="0"/>
          <w:bdr w:val="none" w:sz="0" w:space="0" w:color="auto" w:frame="1"/>
        </w:rPr>
        <w:t>Спільно з інженером з охорони праці розробка та впровадження заходів із підвищення безпеки праці та дотримання норм та вимог законодавства про охорону праці.</w:t>
      </w:r>
    </w:p>
    <w:p w:rsidR="00245B11" w:rsidRPr="00245B11" w:rsidRDefault="00245B11" w:rsidP="00245B1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02122"/>
          <w:sz w:val="24"/>
          <w:szCs w:val="24"/>
          <w:lang w:val="uk-UA" w:eastAsia="uk-UA"/>
        </w:rPr>
      </w:pPr>
      <w:r w:rsidRPr="00245B11">
        <w:rPr>
          <w:rFonts w:ascii="Times New Roman" w:eastAsia="Times New Roman" w:hAnsi="Times New Roman" w:cs="Times New Roman"/>
          <w:b/>
          <w:color w:val="202122"/>
          <w:sz w:val="24"/>
          <w:szCs w:val="24"/>
          <w:lang w:val="uk-UA" w:eastAsia="uk-UA"/>
        </w:rPr>
        <w:t>ВИСНОВОК</w:t>
      </w:r>
    </w:p>
    <w:p w:rsidR="00245B11" w:rsidRPr="00245B11" w:rsidRDefault="00245B11" w:rsidP="00245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5B11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uk-UA"/>
        </w:rPr>
        <w:t xml:space="preserve">Сьогодні ми розглянули роботу відділу бухгалтерії. </w:t>
      </w:r>
      <w:r w:rsidRPr="00245B11">
        <w:rPr>
          <w:rFonts w:ascii="Times New Roman" w:hAnsi="Times New Roman" w:cs="Times New Roman"/>
          <w:color w:val="000000"/>
          <w:sz w:val="24"/>
          <w:szCs w:val="24"/>
          <w:lang w:val="uk-UA"/>
        </w:rPr>
        <w:t>Зрозуміли, що вона тісно співпрацює з іншими структурними підрозділами управління підприємством (плановим відділом, виробничим, торгівельним відділами, відділом матеріально-технічного постачання і збуту, та ін.). Бухгалтерія отримує від них необхідні для обліку і контролю документи і надає їм обліково-економічну інформацію.</w:t>
      </w:r>
    </w:p>
    <w:p w:rsidR="00245B11" w:rsidRPr="0028704B" w:rsidRDefault="00245B11" w:rsidP="00245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2870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Основні функції бухгалтерії випливають з функцій бухгалтерського обліку: </w:t>
      </w:r>
      <w:r w:rsidRPr="002870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інформаційна</w:t>
      </w:r>
      <w:r w:rsidRPr="00245B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,</w:t>
      </w:r>
      <w:r w:rsidRPr="002870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контрольна</w:t>
      </w:r>
      <w:r w:rsidRPr="00245B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, </w:t>
      </w:r>
      <w:r w:rsidRPr="002870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аналітична.</w:t>
      </w:r>
    </w:p>
    <w:p w:rsidR="00245B11" w:rsidRPr="0028704B" w:rsidRDefault="00245B11" w:rsidP="00245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870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 правило, очолює бухгалтерію головний бухгалтер. Він особисто відповідає за стан обліку і контролю в бухгалтерії, діє від імені підприємства, разом з керівником підписує грошові й інші документи, бухгалтерський баланс та інші форми фінансової звітності. Саме головний бухгалтер визначає обов'язки, права і відповідальність підлеглих йому облікових працівників, разом з керівником підприємства визначає структуру бухгалтерської служби, її місце в системі управління підприємством, взаємодію з іншими структурними підрозділами і т.п.</w:t>
      </w:r>
    </w:p>
    <w:p w:rsidR="00245B11" w:rsidRPr="00245B11" w:rsidRDefault="00245B11" w:rsidP="00245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uk-UA"/>
        </w:rPr>
      </w:pPr>
    </w:p>
    <w:p w:rsidR="00245B11" w:rsidRPr="0020022D" w:rsidRDefault="00245B11" w:rsidP="00245B1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02122"/>
          <w:sz w:val="24"/>
          <w:szCs w:val="24"/>
          <w:lang w:val="uk-UA" w:eastAsia="uk-UA"/>
        </w:rPr>
      </w:pPr>
      <w:r w:rsidRPr="00245B11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uk-UA"/>
        </w:rPr>
        <w:lastRenderedPageBreak/>
        <w:t>Отже</w:t>
      </w:r>
      <w:r w:rsidRPr="00245B11">
        <w:rPr>
          <w:rFonts w:ascii="Times New Roman" w:eastAsia="Times New Roman" w:hAnsi="Times New Roman" w:cs="Times New Roman"/>
          <w:b/>
          <w:color w:val="202122"/>
          <w:sz w:val="24"/>
          <w:szCs w:val="24"/>
          <w:lang w:val="uk-UA" w:eastAsia="uk-UA"/>
        </w:rPr>
        <w:t xml:space="preserve"> о</w:t>
      </w:r>
      <w:r w:rsidRPr="0020022D">
        <w:rPr>
          <w:rFonts w:ascii="Times New Roman" w:eastAsia="Times New Roman" w:hAnsi="Times New Roman" w:cs="Times New Roman"/>
          <w:b/>
          <w:color w:val="202122"/>
          <w:sz w:val="24"/>
          <w:szCs w:val="24"/>
          <w:lang w:val="uk-UA" w:eastAsia="uk-UA"/>
        </w:rPr>
        <w:t>сновними функціями бухгалтерії є:</w:t>
      </w:r>
    </w:p>
    <w:p w:rsidR="00245B11" w:rsidRPr="0020022D" w:rsidRDefault="00245B11" w:rsidP="00245B1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безперервне ведення бухгалтерського обліку на підприємстві;</w:t>
      </w:r>
    </w:p>
    <w:p w:rsidR="00245B11" w:rsidRPr="0020022D" w:rsidRDefault="00245B11" w:rsidP="00245B1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бухгалтерського обліку відповідно до законодавства та установчих документів, забезпечення дотримання встановлених єдиних методологічних принципів бухгалтерського обліку;</w:t>
      </w:r>
    </w:p>
    <w:p w:rsidR="00245B11" w:rsidRPr="0020022D" w:rsidRDefault="00245B11" w:rsidP="00245B1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uk-UA"/>
        </w:rPr>
      </w:pP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дотримання правил документообігу і технології обробки облікової </w:t>
      </w:r>
      <w:r w:rsidRPr="0020022D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uk-UA"/>
        </w:rPr>
        <w:t>інформації;</w:t>
      </w:r>
    </w:p>
    <w:p w:rsidR="00245B11" w:rsidRPr="0020022D" w:rsidRDefault="00245B11" w:rsidP="00245B1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над дотриманням порядку оформлення</w:t>
      </w:r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18" w:tooltip="Первинний документ" w:history="1">
        <w:r w:rsidRPr="00245B11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первинних документів</w:t>
        </w:r>
      </w:hyperlink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245B11" w:rsidRPr="0020022D" w:rsidRDefault="00245B11" w:rsidP="00245B1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систематизація інформації, що міститься в первинних документах на рахунках бухгалтерського обліку в регістрах</w:t>
      </w:r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19" w:tooltip="Синтетичний облік" w:history="1">
        <w:r w:rsidRPr="00245B11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синтетичного</w:t>
        </w:r>
      </w:hyperlink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20" w:tooltip="Аналітичний облік" w:history="1">
        <w:r w:rsidRPr="00245B11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аналітичного обліку</w:t>
        </w:r>
      </w:hyperlink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шляхом</w:t>
      </w:r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21" w:tooltip="Подвійний запис" w:history="1">
        <w:r w:rsidRPr="00245B11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подвійного запису</w:t>
        </w:r>
      </w:hyperlink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їх на взаємопов’язаних</w:t>
      </w:r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22" w:tooltip="Бухгалтерський рахунок" w:history="1">
        <w:r w:rsidRPr="00245B11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рахунках бухгалтерського обліку</w:t>
        </w:r>
      </w:hyperlink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тому періоді, в якому вони були здійснені;</w:t>
      </w:r>
    </w:p>
    <w:p w:rsidR="00245B11" w:rsidRPr="0020022D" w:rsidRDefault="00245B11" w:rsidP="00245B1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забезпечення достовірності даних бухгалтерського обліку і фінансової звітності проведення</w:t>
      </w:r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23" w:tooltip="Інвентаризація" w:history="1">
        <w:r w:rsidRPr="00245B11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інвентаризації</w:t>
        </w:r>
      </w:hyperlink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24" w:tooltip="Актив" w:history="1">
        <w:r w:rsidRPr="00245B11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активів</w:t>
        </w:r>
      </w:hyperlink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зобов’язань, під час якої перевіряються і документально підтверджуються їх наявність, стан і оцінка;</w:t>
      </w:r>
    </w:p>
    <w:p w:rsidR="00245B11" w:rsidRPr="0020022D" w:rsidRDefault="00245B11" w:rsidP="00245B1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uk-UA"/>
        </w:rPr>
      </w:pPr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складання і подання на основі даних бухгалтерського обліку у встановлені законом терміни</w:t>
      </w:r>
      <w:r w:rsidRPr="00245B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25" w:tooltip="Фінансова звітність" w:history="1">
        <w:r w:rsidRPr="00245B11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фінансової</w:t>
        </w:r>
      </w:hyperlink>
      <w:r w:rsidRPr="002002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податкової, статистичної та інших форм </w:t>
      </w:r>
      <w:r w:rsidRPr="0020022D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uk-UA"/>
        </w:rPr>
        <w:t>звітності;</w:t>
      </w:r>
    </w:p>
    <w:p w:rsidR="00245B11" w:rsidRPr="0020022D" w:rsidRDefault="00245B11" w:rsidP="00245B1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uk-UA"/>
        </w:rPr>
      </w:pPr>
      <w:r w:rsidRPr="0020022D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uk-UA"/>
        </w:rPr>
        <w:t>контроль своєчасності сплати податків та зборів згідно установлених розмірів.</w:t>
      </w:r>
    </w:p>
    <w:p w:rsidR="002E3726" w:rsidRDefault="002E3726" w:rsidP="002F6E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B11"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завдання:</w:t>
      </w:r>
    </w:p>
    <w:p w:rsidR="00A02D1B" w:rsidRPr="001E29B6" w:rsidRDefault="00A02D1B" w:rsidP="00A0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9B6">
        <w:rPr>
          <w:rFonts w:ascii="Times New Roman" w:hAnsi="Times New Roman" w:cs="Times New Roman"/>
          <w:sz w:val="24"/>
          <w:szCs w:val="24"/>
          <w:lang w:val="uk-UA"/>
        </w:rPr>
        <w:t xml:space="preserve">Опрацювати матеріал, написати конспект, дати відповіді на контрольні питання </w:t>
      </w:r>
    </w:p>
    <w:p w:rsidR="00A02D1B" w:rsidRPr="00245B11" w:rsidRDefault="00A02D1B" w:rsidP="002F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D1B" w:rsidRPr="001E29B6" w:rsidRDefault="00A02D1B" w:rsidP="002F6E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29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ІНСТРУКЦІЙНО-ТЕХНОЛОГІЧНА КАРТКА</w:t>
      </w:r>
    </w:p>
    <w:p w:rsidR="00A02D1B" w:rsidRPr="001E29B6" w:rsidRDefault="00A02D1B" w:rsidP="002F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2D1B" w:rsidRDefault="00A02D1B" w:rsidP="002F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29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ПРАВИЛА З БЕЗПЕКИ ПРАЦІ: користуватися справним обладнанням, засобами захисту.</w:t>
      </w:r>
    </w:p>
    <w:p w:rsidR="00A02D1B" w:rsidRPr="001E29B6" w:rsidRDefault="00A02D1B" w:rsidP="00A0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4654"/>
        <w:gridCol w:w="4245"/>
      </w:tblGrid>
      <w:tr w:rsidR="00A02D1B" w:rsidTr="00A02D1B">
        <w:tc>
          <w:tcPr>
            <w:tcW w:w="530" w:type="dxa"/>
          </w:tcPr>
          <w:p w:rsidR="00A02D1B" w:rsidRPr="00BC2AE1" w:rsidRDefault="00A02D1B" w:rsidP="00480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02D1B" w:rsidRPr="00BC2AE1" w:rsidRDefault="00A02D1B" w:rsidP="00480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654" w:type="dxa"/>
            <w:vAlign w:val="center"/>
          </w:tcPr>
          <w:p w:rsidR="00A02D1B" w:rsidRPr="00BC2AE1" w:rsidRDefault="00A02D1B" w:rsidP="00480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завдання та послідовність виконання</w:t>
            </w:r>
          </w:p>
        </w:tc>
        <w:tc>
          <w:tcPr>
            <w:tcW w:w="4245" w:type="dxa"/>
            <w:vAlign w:val="center"/>
          </w:tcPr>
          <w:p w:rsidR="00A02D1B" w:rsidRPr="00BC2AE1" w:rsidRDefault="00A02D1B" w:rsidP="00480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умови і вказівки щодо виконання завдання</w:t>
            </w:r>
          </w:p>
        </w:tc>
      </w:tr>
      <w:tr w:rsidR="00A02D1B" w:rsidTr="00A02D1B">
        <w:tc>
          <w:tcPr>
            <w:tcW w:w="530" w:type="dxa"/>
          </w:tcPr>
          <w:p w:rsidR="00A02D1B" w:rsidRPr="00AB7D3A" w:rsidRDefault="00A02D1B" w:rsidP="00480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54" w:type="dxa"/>
          </w:tcPr>
          <w:p w:rsidR="00A02D1B" w:rsidRPr="004E1849" w:rsidRDefault="00A02D1B" w:rsidP="00480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 повинні уважно прочитати лекцію і написати визначення понять, які написані у картці завдань </w:t>
            </w:r>
          </w:p>
        </w:tc>
        <w:tc>
          <w:tcPr>
            <w:tcW w:w="4245" w:type="dxa"/>
          </w:tcPr>
          <w:p w:rsidR="00A02D1B" w:rsidRPr="00234C03" w:rsidRDefault="00A02D1B" w:rsidP="00480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4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Відповіді пишете коротко, по суті питань, описуєте,  що входить в це поняття і як ви це розумієте</w:t>
            </w:r>
          </w:p>
        </w:tc>
      </w:tr>
    </w:tbl>
    <w:p w:rsidR="00A02D1B" w:rsidRPr="001E29B6" w:rsidRDefault="00A02D1B" w:rsidP="00A0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2D1B" w:rsidRDefault="00A02D1B" w:rsidP="00A02D1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29B6">
        <w:rPr>
          <w:rFonts w:ascii="Times New Roman" w:hAnsi="Times New Roman" w:cs="Times New Roman"/>
          <w:b/>
          <w:sz w:val="24"/>
          <w:szCs w:val="24"/>
          <w:lang w:val="uk-UA"/>
        </w:rPr>
        <w:t>Картка завдання</w:t>
      </w:r>
    </w:p>
    <w:p w:rsidR="00130108" w:rsidRPr="00A3672D" w:rsidRDefault="00A02D1B" w:rsidP="002F6E5A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7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Яке місце займає відділ бухгалтерії у структурному підрозділі підприємства?</w:t>
      </w:r>
    </w:p>
    <w:p w:rsidR="00A02D1B" w:rsidRPr="00A3672D" w:rsidRDefault="00A3672D" w:rsidP="002F6E5A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7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якими підрозділами підприємства тісно співпрацює відділ бухгалтерії?</w:t>
      </w:r>
    </w:p>
    <w:p w:rsidR="00A3672D" w:rsidRPr="00A3672D" w:rsidRDefault="00A3672D" w:rsidP="002F6E5A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7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на вашу думку основні функції виконує відділ бухгалтерії?</w:t>
      </w:r>
    </w:p>
    <w:p w:rsidR="00A3672D" w:rsidRPr="00A3672D" w:rsidRDefault="00A3672D" w:rsidP="002F6E5A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7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</w:t>
      </w:r>
      <w:r w:rsidRPr="00A3672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 види організації структури бухгалтерії виділяють?</w:t>
      </w:r>
    </w:p>
    <w:p w:rsidR="00A3672D" w:rsidRPr="002F6E5A" w:rsidRDefault="002F6E5A" w:rsidP="002F6E5A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E5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чого залежить к</w:t>
      </w:r>
      <w:r w:rsidR="00A3672D" w:rsidRPr="002F6E5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ількісний склад бухгалтерії та її штатно-посадова структура</w:t>
      </w:r>
      <w:r w:rsidRPr="002F6E5A">
        <w:rPr>
          <w:rFonts w:ascii="Times New Roman" w:hAnsi="Times New Roman" w:cs="Times New Roman"/>
          <w:color w:val="000000"/>
          <w:sz w:val="24"/>
          <w:szCs w:val="24"/>
          <w:lang w:val="uk-UA"/>
        </w:rPr>
        <w:t>?</w:t>
      </w:r>
      <w:r w:rsidR="00A3672D" w:rsidRPr="002F6E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1849" w:rsidRPr="00245B11" w:rsidRDefault="0044339C" w:rsidP="002A4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5B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Чекаю ваші відповіді на свою електрону адресу: </w:t>
      </w:r>
      <w:hyperlink r:id="rId26" w:history="1">
        <w:r w:rsidRPr="00245B11">
          <w:rPr>
            <w:rStyle w:val="a5"/>
            <w:b/>
            <w:bCs/>
            <w:sz w:val="28"/>
            <w:szCs w:val="28"/>
            <w:lang w:val="uk-UA"/>
          </w:rPr>
          <w:t>gpomogaeva18@ukr.net</w:t>
        </w:r>
      </w:hyperlink>
    </w:p>
    <w:sectPr w:rsidR="004E1849" w:rsidRPr="00245B11" w:rsidSect="00B62E99">
      <w:pgSz w:w="11906" w:h="16838"/>
      <w:pgMar w:top="1134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2C6"/>
    <w:multiLevelType w:val="multilevel"/>
    <w:tmpl w:val="7272E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6A53"/>
    <w:multiLevelType w:val="multilevel"/>
    <w:tmpl w:val="720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F66B5"/>
    <w:multiLevelType w:val="hybridMultilevel"/>
    <w:tmpl w:val="F70056A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E40976"/>
    <w:multiLevelType w:val="multilevel"/>
    <w:tmpl w:val="670C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B2DCD"/>
    <w:multiLevelType w:val="hybridMultilevel"/>
    <w:tmpl w:val="E340C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46A62"/>
    <w:multiLevelType w:val="hybridMultilevel"/>
    <w:tmpl w:val="8A3A7BAA"/>
    <w:lvl w:ilvl="0" w:tplc="03C60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B4559"/>
    <w:multiLevelType w:val="multilevel"/>
    <w:tmpl w:val="4938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F3D4E"/>
    <w:multiLevelType w:val="multilevel"/>
    <w:tmpl w:val="0E2E5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14FCD"/>
    <w:multiLevelType w:val="hybridMultilevel"/>
    <w:tmpl w:val="F87E84BE"/>
    <w:lvl w:ilvl="0" w:tplc="3F9E153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3118A"/>
    <w:multiLevelType w:val="hybridMultilevel"/>
    <w:tmpl w:val="41F4BF2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966231"/>
    <w:multiLevelType w:val="multilevel"/>
    <w:tmpl w:val="65E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072D1"/>
    <w:multiLevelType w:val="multilevel"/>
    <w:tmpl w:val="2874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B5A70"/>
    <w:multiLevelType w:val="hybridMultilevel"/>
    <w:tmpl w:val="E7589C0C"/>
    <w:lvl w:ilvl="0" w:tplc="F7563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38218D"/>
    <w:multiLevelType w:val="multilevel"/>
    <w:tmpl w:val="8B88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472DE"/>
    <w:multiLevelType w:val="hybridMultilevel"/>
    <w:tmpl w:val="F8A6BFF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983F28"/>
    <w:multiLevelType w:val="multilevel"/>
    <w:tmpl w:val="6AE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C06207"/>
    <w:multiLevelType w:val="hybridMultilevel"/>
    <w:tmpl w:val="754089B2"/>
    <w:lvl w:ilvl="0" w:tplc="40FED5E6">
      <w:numFmt w:val="bullet"/>
      <w:lvlText w:val="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20C7FD5"/>
    <w:multiLevelType w:val="hybridMultilevel"/>
    <w:tmpl w:val="DD98980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2374E0"/>
    <w:multiLevelType w:val="multilevel"/>
    <w:tmpl w:val="E7E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01802"/>
    <w:multiLevelType w:val="multilevel"/>
    <w:tmpl w:val="4FC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17502"/>
    <w:multiLevelType w:val="multilevel"/>
    <w:tmpl w:val="2436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AD1800"/>
    <w:multiLevelType w:val="hybridMultilevel"/>
    <w:tmpl w:val="49BAC0A8"/>
    <w:lvl w:ilvl="0" w:tplc="40068F4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1E105E"/>
    <w:multiLevelType w:val="multilevel"/>
    <w:tmpl w:val="55A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7071F"/>
    <w:multiLevelType w:val="multilevel"/>
    <w:tmpl w:val="DBB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631A27"/>
    <w:multiLevelType w:val="multilevel"/>
    <w:tmpl w:val="1058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47108"/>
    <w:multiLevelType w:val="multilevel"/>
    <w:tmpl w:val="0502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3361C1"/>
    <w:multiLevelType w:val="multilevel"/>
    <w:tmpl w:val="F640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62C0C"/>
    <w:multiLevelType w:val="hybridMultilevel"/>
    <w:tmpl w:val="0B9221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0005BF"/>
    <w:multiLevelType w:val="multilevel"/>
    <w:tmpl w:val="5F2A4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321ED"/>
    <w:multiLevelType w:val="multilevel"/>
    <w:tmpl w:val="664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AC5725"/>
    <w:multiLevelType w:val="multilevel"/>
    <w:tmpl w:val="C55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EE47C6"/>
    <w:multiLevelType w:val="multilevel"/>
    <w:tmpl w:val="88E2F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E705BA"/>
    <w:multiLevelType w:val="hybridMultilevel"/>
    <w:tmpl w:val="C51E8B7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EE127A"/>
    <w:multiLevelType w:val="multilevel"/>
    <w:tmpl w:val="1CDC7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2352C9"/>
    <w:multiLevelType w:val="hybridMultilevel"/>
    <w:tmpl w:val="68945C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0"/>
  </w:num>
  <w:num w:numId="4">
    <w:abstractNumId w:val="29"/>
  </w:num>
  <w:num w:numId="5">
    <w:abstractNumId w:val="13"/>
  </w:num>
  <w:num w:numId="6">
    <w:abstractNumId w:val="18"/>
  </w:num>
  <w:num w:numId="7">
    <w:abstractNumId w:val="24"/>
  </w:num>
  <w:num w:numId="8">
    <w:abstractNumId w:val="15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28"/>
  </w:num>
  <w:num w:numId="15">
    <w:abstractNumId w:val="31"/>
  </w:num>
  <w:num w:numId="16">
    <w:abstractNumId w:val="33"/>
  </w:num>
  <w:num w:numId="17">
    <w:abstractNumId w:val="7"/>
  </w:num>
  <w:num w:numId="18">
    <w:abstractNumId w:val="20"/>
  </w:num>
  <w:num w:numId="19">
    <w:abstractNumId w:val="6"/>
  </w:num>
  <w:num w:numId="20">
    <w:abstractNumId w:val="26"/>
  </w:num>
  <w:num w:numId="21">
    <w:abstractNumId w:val="8"/>
  </w:num>
  <w:num w:numId="22">
    <w:abstractNumId w:val="22"/>
  </w:num>
  <w:num w:numId="23">
    <w:abstractNumId w:val="23"/>
  </w:num>
  <w:num w:numId="24">
    <w:abstractNumId w:val="12"/>
  </w:num>
  <w:num w:numId="25">
    <w:abstractNumId w:val="5"/>
  </w:num>
  <w:num w:numId="26">
    <w:abstractNumId w:val="25"/>
  </w:num>
  <w:num w:numId="27">
    <w:abstractNumId w:val="17"/>
  </w:num>
  <w:num w:numId="28">
    <w:abstractNumId w:val="16"/>
  </w:num>
  <w:num w:numId="29">
    <w:abstractNumId w:val="14"/>
  </w:num>
  <w:num w:numId="30">
    <w:abstractNumId w:val="9"/>
  </w:num>
  <w:num w:numId="31">
    <w:abstractNumId w:val="34"/>
  </w:num>
  <w:num w:numId="32">
    <w:abstractNumId w:val="32"/>
  </w:num>
  <w:num w:numId="33">
    <w:abstractNumId w:val="2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9D"/>
    <w:rsid w:val="000201A9"/>
    <w:rsid w:val="00020640"/>
    <w:rsid w:val="000244E8"/>
    <w:rsid w:val="000776B1"/>
    <w:rsid w:val="000954A8"/>
    <w:rsid w:val="000B7609"/>
    <w:rsid w:val="000D1770"/>
    <w:rsid w:val="000D26AB"/>
    <w:rsid w:val="000D4E28"/>
    <w:rsid w:val="000E3D0D"/>
    <w:rsid w:val="000E7F1E"/>
    <w:rsid w:val="000F6D7D"/>
    <w:rsid w:val="001034C2"/>
    <w:rsid w:val="00105B57"/>
    <w:rsid w:val="00122864"/>
    <w:rsid w:val="00130108"/>
    <w:rsid w:val="0013240E"/>
    <w:rsid w:val="001377AB"/>
    <w:rsid w:val="00184979"/>
    <w:rsid w:val="00186A93"/>
    <w:rsid w:val="001B0E78"/>
    <w:rsid w:val="001B671C"/>
    <w:rsid w:val="001C03A0"/>
    <w:rsid w:val="001D62A2"/>
    <w:rsid w:val="001E2D36"/>
    <w:rsid w:val="001E4D51"/>
    <w:rsid w:val="00200D53"/>
    <w:rsid w:val="0020147D"/>
    <w:rsid w:val="00204D71"/>
    <w:rsid w:val="0021130A"/>
    <w:rsid w:val="00234C03"/>
    <w:rsid w:val="00245B11"/>
    <w:rsid w:val="00246495"/>
    <w:rsid w:val="00282B00"/>
    <w:rsid w:val="00284A60"/>
    <w:rsid w:val="002A4623"/>
    <w:rsid w:val="002B6CFC"/>
    <w:rsid w:val="002E360B"/>
    <w:rsid w:val="002E3726"/>
    <w:rsid w:val="002E5ADB"/>
    <w:rsid w:val="002F6E5A"/>
    <w:rsid w:val="00310828"/>
    <w:rsid w:val="0032248B"/>
    <w:rsid w:val="00322C62"/>
    <w:rsid w:val="00341DF9"/>
    <w:rsid w:val="003C1518"/>
    <w:rsid w:val="0040195A"/>
    <w:rsid w:val="004171A6"/>
    <w:rsid w:val="00440F5E"/>
    <w:rsid w:val="0044339C"/>
    <w:rsid w:val="0044375E"/>
    <w:rsid w:val="004B0C18"/>
    <w:rsid w:val="004B25C6"/>
    <w:rsid w:val="004D0AD6"/>
    <w:rsid w:val="004E1849"/>
    <w:rsid w:val="004E525E"/>
    <w:rsid w:val="004F29C3"/>
    <w:rsid w:val="0051116B"/>
    <w:rsid w:val="005123F9"/>
    <w:rsid w:val="00514869"/>
    <w:rsid w:val="00525E29"/>
    <w:rsid w:val="00536461"/>
    <w:rsid w:val="00574BD2"/>
    <w:rsid w:val="0058467D"/>
    <w:rsid w:val="00587F16"/>
    <w:rsid w:val="005B7CFD"/>
    <w:rsid w:val="005C3E0C"/>
    <w:rsid w:val="005D19F8"/>
    <w:rsid w:val="005F4C17"/>
    <w:rsid w:val="005F586B"/>
    <w:rsid w:val="005F6306"/>
    <w:rsid w:val="006162DD"/>
    <w:rsid w:val="006360E7"/>
    <w:rsid w:val="006445AD"/>
    <w:rsid w:val="00645966"/>
    <w:rsid w:val="00651B37"/>
    <w:rsid w:val="00676A2A"/>
    <w:rsid w:val="006834F9"/>
    <w:rsid w:val="006B03CC"/>
    <w:rsid w:val="006F5EAB"/>
    <w:rsid w:val="00714F49"/>
    <w:rsid w:val="0072340D"/>
    <w:rsid w:val="007A4634"/>
    <w:rsid w:val="007C0D66"/>
    <w:rsid w:val="007C409C"/>
    <w:rsid w:val="007D301D"/>
    <w:rsid w:val="007E1163"/>
    <w:rsid w:val="007F26F8"/>
    <w:rsid w:val="00815A28"/>
    <w:rsid w:val="008224AE"/>
    <w:rsid w:val="008411CE"/>
    <w:rsid w:val="00844E3E"/>
    <w:rsid w:val="00852E13"/>
    <w:rsid w:val="008631F1"/>
    <w:rsid w:val="0086702C"/>
    <w:rsid w:val="008B500B"/>
    <w:rsid w:val="008C60FD"/>
    <w:rsid w:val="008E4839"/>
    <w:rsid w:val="008F0099"/>
    <w:rsid w:val="009053CC"/>
    <w:rsid w:val="0092042C"/>
    <w:rsid w:val="00936131"/>
    <w:rsid w:val="00954825"/>
    <w:rsid w:val="0096552B"/>
    <w:rsid w:val="00982D2D"/>
    <w:rsid w:val="00992091"/>
    <w:rsid w:val="009B4FA6"/>
    <w:rsid w:val="009C19A5"/>
    <w:rsid w:val="009C7D92"/>
    <w:rsid w:val="009D0157"/>
    <w:rsid w:val="00A02D1B"/>
    <w:rsid w:val="00A328A9"/>
    <w:rsid w:val="00A3672D"/>
    <w:rsid w:val="00A40AB0"/>
    <w:rsid w:val="00A503A2"/>
    <w:rsid w:val="00A52EF2"/>
    <w:rsid w:val="00A84699"/>
    <w:rsid w:val="00A8634F"/>
    <w:rsid w:val="00AB15DF"/>
    <w:rsid w:val="00AB7D3A"/>
    <w:rsid w:val="00B21078"/>
    <w:rsid w:val="00B23851"/>
    <w:rsid w:val="00B33F35"/>
    <w:rsid w:val="00B54727"/>
    <w:rsid w:val="00B62E99"/>
    <w:rsid w:val="00B73B0D"/>
    <w:rsid w:val="00B807BD"/>
    <w:rsid w:val="00B83DE5"/>
    <w:rsid w:val="00BA1242"/>
    <w:rsid w:val="00BB4457"/>
    <w:rsid w:val="00BB669D"/>
    <w:rsid w:val="00BC2AE1"/>
    <w:rsid w:val="00BC36E2"/>
    <w:rsid w:val="00BD03EE"/>
    <w:rsid w:val="00BD0A43"/>
    <w:rsid w:val="00BD20AF"/>
    <w:rsid w:val="00BE1133"/>
    <w:rsid w:val="00C03532"/>
    <w:rsid w:val="00C22351"/>
    <w:rsid w:val="00C402F5"/>
    <w:rsid w:val="00C60FA4"/>
    <w:rsid w:val="00C646A6"/>
    <w:rsid w:val="00CB2F9D"/>
    <w:rsid w:val="00CC58B7"/>
    <w:rsid w:val="00CC5E50"/>
    <w:rsid w:val="00CF0EDE"/>
    <w:rsid w:val="00D03800"/>
    <w:rsid w:val="00D10E33"/>
    <w:rsid w:val="00D23742"/>
    <w:rsid w:val="00D55348"/>
    <w:rsid w:val="00D74F53"/>
    <w:rsid w:val="00D7743E"/>
    <w:rsid w:val="00D854C5"/>
    <w:rsid w:val="00DA130C"/>
    <w:rsid w:val="00DA6BB1"/>
    <w:rsid w:val="00DC062A"/>
    <w:rsid w:val="00DD3B08"/>
    <w:rsid w:val="00DD3ECE"/>
    <w:rsid w:val="00DF219A"/>
    <w:rsid w:val="00DF46DC"/>
    <w:rsid w:val="00E0726C"/>
    <w:rsid w:val="00E17A2A"/>
    <w:rsid w:val="00E23F39"/>
    <w:rsid w:val="00E36310"/>
    <w:rsid w:val="00E72B5F"/>
    <w:rsid w:val="00E81BD2"/>
    <w:rsid w:val="00E94D94"/>
    <w:rsid w:val="00EC3136"/>
    <w:rsid w:val="00F10E8D"/>
    <w:rsid w:val="00F115E3"/>
    <w:rsid w:val="00F124D4"/>
    <w:rsid w:val="00F27816"/>
    <w:rsid w:val="00F605BA"/>
    <w:rsid w:val="00F66D1E"/>
    <w:rsid w:val="00F7132E"/>
    <w:rsid w:val="00F72AF8"/>
    <w:rsid w:val="00F73BD4"/>
    <w:rsid w:val="00FA01CF"/>
    <w:rsid w:val="00FA46D2"/>
    <w:rsid w:val="00FB5ED8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F"/>
  </w:style>
  <w:style w:type="paragraph" w:styleId="1">
    <w:name w:val="heading 1"/>
    <w:basedOn w:val="a"/>
    <w:next w:val="a"/>
    <w:link w:val="10"/>
    <w:uiPriority w:val="9"/>
    <w:qFormat/>
    <w:rsid w:val="00B54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4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67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0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4E3E"/>
    <w:rPr>
      <w:color w:val="0000FF"/>
      <w:u w:val="single"/>
    </w:rPr>
  </w:style>
  <w:style w:type="character" w:styleId="a6">
    <w:name w:val="Strong"/>
    <w:basedOn w:val="a0"/>
    <w:uiPriority w:val="22"/>
    <w:qFormat/>
    <w:rsid w:val="00D10E33"/>
    <w:rPr>
      <w:b/>
      <w:bCs/>
    </w:rPr>
  </w:style>
  <w:style w:type="paragraph" w:styleId="a7">
    <w:name w:val="Normal (Web)"/>
    <w:basedOn w:val="a"/>
    <w:uiPriority w:val="99"/>
    <w:unhideWhenUsed/>
    <w:qFormat/>
    <w:rsid w:val="00AB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tvvlh">
    <w:name w:val="ftvvlh"/>
    <w:basedOn w:val="a"/>
    <w:rsid w:val="0007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4E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23742"/>
    <w:rPr>
      <w:i/>
      <w:iCs/>
    </w:rPr>
  </w:style>
  <w:style w:type="paragraph" w:styleId="aa">
    <w:name w:val="List Paragraph"/>
    <w:basedOn w:val="a"/>
    <w:uiPriority w:val="34"/>
    <w:qFormat/>
    <w:rsid w:val="001034C2"/>
    <w:pPr>
      <w:ind w:left="720"/>
      <w:contextualSpacing/>
    </w:pPr>
  </w:style>
  <w:style w:type="paragraph" w:styleId="ab">
    <w:name w:val="No Spacing"/>
    <w:uiPriority w:val="1"/>
    <w:qFormat/>
    <w:rsid w:val="002E5A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8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467D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F"/>
  </w:style>
  <w:style w:type="paragraph" w:styleId="1">
    <w:name w:val="heading 1"/>
    <w:basedOn w:val="a"/>
    <w:next w:val="a"/>
    <w:link w:val="10"/>
    <w:uiPriority w:val="9"/>
    <w:qFormat/>
    <w:rsid w:val="00B54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4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67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0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4E3E"/>
    <w:rPr>
      <w:color w:val="0000FF"/>
      <w:u w:val="single"/>
    </w:rPr>
  </w:style>
  <w:style w:type="character" w:styleId="a6">
    <w:name w:val="Strong"/>
    <w:basedOn w:val="a0"/>
    <w:uiPriority w:val="22"/>
    <w:qFormat/>
    <w:rsid w:val="00D10E33"/>
    <w:rPr>
      <w:b/>
      <w:bCs/>
    </w:rPr>
  </w:style>
  <w:style w:type="paragraph" w:styleId="a7">
    <w:name w:val="Normal (Web)"/>
    <w:basedOn w:val="a"/>
    <w:uiPriority w:val="99"/>
    <w:unhideWhenUsed/>
    <w:qFormat/>
    <w:rsid w:val="00AB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tvvlh">
    <w:name w:val="ftvvlh"/>
    <w:basedOn w:val="a"/>
    <w:rsid w:val="0007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4E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23742"/>
    <w:rPr>
      <w:i/>
      <w:iCs/>
    </w:rPr>
  </w:style>
  <w:style w:type="paragraph" w:styleId="aa">
    <w:name w:val="List Paragraph"/>
    <w:basedOn w:val="a"/>
    <w:uiPriority w:val="34"/>
    <w:qFormat/>
    <w:rsid w:val="001034C2"/>
    <w:pPr>
      <w:ind w:left="720"/>
      <w:contextualSpacing/>
    </w:pPr>
  </w:style>
  <w:style w:type="paragraph" w:styleId="ab">
    <w:name w:val="No Spacing"/>
    <w:uiPriority w:val="1"/>
    <w:qFormat/>
    <w:rsid w:val="002E5A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8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467D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01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8453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5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8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3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4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17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0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28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52253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3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87094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50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43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0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4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4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31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383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49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468578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47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637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253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53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33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38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18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011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05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47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74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21379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73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3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6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83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0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19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85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10928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8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7979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8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9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2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90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39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1550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7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90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693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61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7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54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83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82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420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64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13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295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854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8087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543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6599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3476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2729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7495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306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027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4051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4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96%D0%B4%D1%80%D0%BE%D0%B7%D0%B4%D1%96%D0%BB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uk.wikipedia.org/wiki/%D0%9F%D0%B5%D1%80%D0%B2%D0%B8%D0%BD%D0%BD%D0%B8%D0%B9_%D0%B4%D0%BE%D0%BA%D1%83%D0%BC%D0%B5%D0%BD%D1%82" TargetMode="External"/><Relationship Id="rId26" Type="http://schemas.openxmlformats.org/officeDocument/2006/relationships/hyperlink" Target="mailto:gpomogaeva18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F%D0%BE%D0%B4%D0%B2%D1%96%D0%B9%D0%BD%D0%B8%D0%B9_%D0%B7%D0%B0%D0%BF%D0%B8%D1%8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uk.wikipedia.org/wiki/%D0%A4%D1%96%D0%BD%D0%B0%D0%BD%D1%81%D0%BE%D0%B2%D0%B0_%D0%B7%D0%B2%D1%96%D1%82%D0%BD%D1%96%D1%81%D1%82%D1%8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uk.wikipedia.org/wiki/%D0%90%D0%BD%D0%B0%D0%BB%D1%96%D1%82%D0%B8%D1%87%D0%BD%D0%B8%D0%B9_%D0%BE%D0%B1%D0%BB%D1%96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uk.wikipedia.org/wiki/%D0%90%D0%BA%D1%82%D0%B8%D0%B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s://uk.wikipedia.org/wiki/%D0%86%D0%BD%D0%B2%D0%B5%D0%BD%D1%82%D0%B0%D1%80%D0%B8%D0%B7%D0%B0%D1%86%D1%96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1%D1%83%D1%85%D0%B3%D0%B0%D0%BB%D1%82%D0%B5%D1%80%D1%81%D1%8C%D0%BA%D0%B8%D0%B9_%D0%BE%D0%B1%D0%BB%D1%96%D0%BA" TargetMode="External"/><Relationship Id="rId19" Type="http://schemas.openxmlformats.org/officeDocument/2006/relationships/hyperlink" Target="https://uk.wikipedia.org/wiki/%D0%A1%D0%B8%D0%BD%D1%82%D0%B5%D1%82%D0%B8%D1%87%D0%BD%D0%B8%D0%B9_%D0%BE%D0%B1%D0%BB%D1%96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1%D1%83%D0%B1%27%D1%94%D0%BA%D1%82_%D0%B3%D0%BE%D1%81%D0%BF%D0%BE%D0%B4%D0%B0%D1%80%D1%8E%D0%B2%D0%B0%D0%BD%D0%BD%D1%8F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uk.wikipedia.org/wiki/%D0%91%D1%83%D1%85%D0%B3%D0%B0%D0%BB%D1%82%D0%B5%D1%80%D1%81%D1%8C%D0%BA%D0%B8%D0%B9_%D1%80%D0%B0%D1%85%D1%83%D0%BD%D0%BE%D0%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00FA-8561-4338-8FB4-1748607C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16592</Words>
  <Characters>9458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</cp:lastModifiedBy>
  <cp:revision>9</cp:revision>
  <dcterms:created xsi:type="dcterms:W3CDTF">2021-02-14T08:20:00Z</dcterms:created>
  <dcterms:modified xsi:type="dcterms:W3CDTF">2021-02-14T11:13:00Z</dcterms:modified>
</cp:coreProperties>
</file>