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91" w:rsidRPr="00420D91" w:rsidRDefault="00420D91" w:rsidP="00420D9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i/>
          <w:sz w:val="28"/>
          <w:szCs w:val="28"/>
          <w:lang w:val="uk-UA"/>
        </w:rPr>
        <w:t xml:space="preserve">          </w:t>
      </w:r>
      <w:r>
        <w:rPr>
          <w:rStyle w:val="a4"/>
          <w:b w:val="0"/>
          <w:sz w:val="28"/>
          <w:szCs w:val="28"/>
          <w:lang w:val="uk-UA"/>
        </w:rPr>
        <w:t xml:space="preserve">29.10.20. </w:t>
      </w:r>
      <w:proofErr w:type="spellStart"/>
      <w:r>
        <w:rPr>
          <w:rStyle w:val="a4"/>
          <w:b w:val="0"/>
          <w:sz w:val="28"/>
          <w:szCs w:val="28"/>
          <w:lang w:val="uk-UA"/>
        </w:rPr>
        <w:t>Гр</w:t>
      </w:r>
      <w:proofErr w:type="spellEnd"/>
      <w:r>
        <w:rPr>
          <w:rStyle w:val="a4"/>
          <w:b w:val="0"/>
          <w:sz w:val="28"/>
          <w:szCs w:val="28"/>
          <w:lang w:val="uk-UA"/>
        </w:rPr>
        <w:t xml:space="preserve"> 41. Основи архітектури. </w:t>
      </w:r>
      <w:proofErr w:type="spellStart"/>
      <w:r>
        <w:rPr>
          <w:rStyle w:val="a4"/>
          <w:b w:val="0"/>
          <w:sz w:val="28"/>
          <w:szCs w:val="28"/>
          <w:lang w:val="uk-UA"/>
        </w:rPr>
        <w:t>Лук՚яненко</w:t>
      </w:r>
      <w:proofErr w:type="spellEnd"/>
      <w:r>
        <w:rPr>
          <w:rStyle w:val="a4"/>
          <w:b w:val="0"/>
          <w:sz w:val="28"/>
          <w:szCs w:val="28"/>
          <w:lang w:val="uk-UA"/>
        </w:rPr>
        <w:t xml:space="preserve"> С.І. Урок17.</w:t>
      </w:r>
    </w:p>
    <w:p w:rsidR="00420D91" w:rsidRPr="00420D91" w:rsidRDefault="00420D91" w:rsidP="00420D91">
      <w:pPr>
        <w:pStyle w:val="a3"/>
        <w:spacing w:before="0" w:beforeAutospacing="0" w:after="0" w:afterAutospacing="0"/>
        <w:rPr>
          <w:rStyle w:val="a4"/>
          <w:i/>
          <w:sz w:val="28"/>
          <w:szCs w:val="28"/>
          <w:lang w:val="uk-UA"/>
        </w:rPr>
      </w:pPr>
      <w:r>
        <w:rPr>
          <w:rStyle w:val="a4"/>
          <w:i/>
          <w:sz w:val="28"/>
          <w:szCs w:val="28"/>
          <w:lang w:val="uk-UA"/>
        </w:rPr>
        <w:t xml:space="preserve">                             </w:t>
      </w:r>
      <w:r w:rsidRPr="00420D91">
        <w:rPr>
          <w:rStyle w:val="a4"/>
          <w:i/>
          <w:sz w:val="28"/>
          <w:szCs w:val="28"/>
          <w:lang w:val="uk-UA"/>
        </w:rPr>
        <w:t>Пропорції. Масштаб і масштабність.</w:t>
      </w:r>
    </w:p>
    <w:p w:rsidR="00420D91" w:rsidRPr="00420D91" w:rsidRDefault="00420D91" w:rsidP="00420D91">
      <w:pPr>
        <w:pStyle w:val="a3"/>
        <w:spacing w:before="0" w:beforeAutospacing="0" w:after="0" w:afterAutospacing="0"/>
        <w:rPr>
          <w:rStyle w:val="a4"/>
          <w:i/>
          <w:sz w:val="28"/>
          <w:szCs w:val="28"/>
          <w:lang w:val="uk-UA"/>
        </w:rPr>
      </w:pPr>
    </w:p>
    <w:p w:rsidR="00420D91" w:rsidRPr="004C525F" w:rsidRDefault="00420D91" w:rsidP="00420D9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C525F">
        <w:rPr>
          <w:rStyle w:val="a4"/>
          <w:sz w:val="28"/>
          <w:szCs w:val="28"/>
        </w:rPr>
        <w:t>Пропорції</w:t>
      </w:r>
      <w:proofErr w:type="spellEnd"/>
      <w:r w:rsidRPr="004C525F">
        <w:rPr>
          <w:sz w:val="28"/>
          <w:szCs w:val="28"/>
        </w:rPr>
        <w:t xml:space="preserve"> в </w:t>
      </w:r>
      <w:proofErr w:type="spellStart"/>
      <w:proofErr w:type="gramStart"/>
      <w:r w:rsidRPr="004C525F">
        <w:rPr>
          <w:sz w:val="28"/>
          <w:szCs w:val="28"/>
        </w:rPr>
        <w:t>арх</w:t>
      </w:r>
      <w:proofErr w:type="gramEnd"/>
      <w:r w:rsidRPr="004C525F">
        <w:rPr>
          <w:sz w:val="28"/>
          <w:szCs w:val="28"/>
        </w:rPr>
        <w:t>ітектурі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мають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дуже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велике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значення</w:t>
      </w:r>
      <w:proofErr w:type="spellEnd"/>
      <w:r w:rsidRPr="004C525F">
        <w:rPr>
          <w:sz w:val="28"/>
          <w:szCs w:val="28"/>
        </w:rPr>
        <w:t xml:space="preserve">. </w:t>
      </w:r>
      <w:proofErr w:type="spellStart"/>
      <w:r w:rsidRPr="004C525F">
        <w:rPr>
          <w:sz w:val="28"/>
          <w:szCs w:val="28"/>
        </w:rPr>
        <w:t>Пропорціями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називають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спі</w:t>
      </w:r>
      <w:proofErr w:type="gramStart"/>
      <w:r w:rsidRPr="004C525F">
        <w:rPr>
          <w:sz w:val="28"/>
          <w:szCs w:val="28"/>
        </w:rPr>
        <w:t>вв</w:t>
      </w:r>
      <w:proofErr w:type="gramEnd"/>
      <w:r w:rsidRPr="004C525F">
        <w:rPr>
          <w:sz w:val="28"/>
          <w:szCs w:val="28"/>
        </w:rPr>
        <w:t>ідношення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геометричних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розмірів</w:t>
      </w:r>
      <w:proofErr w:type="spellEnd"/>
      <w:r w:rsidRPr="004C525F">
        <w:rPr>
          <w:sz w:val="28"/>
          <w:szCs w:val="28"/>
        </w:rPr>
        <w:t xml:space="preserve"> (</w:t>
      </w:r>
      <w:proofErr w:type="spellStart"/>
      <w:r w:rsidRPr="004C525F">
        <w:rPr>
          <w:sz w:val="28"/>
          <w:szCs w:val="28"/>
        </w:rPr>
        <w:t>довжини</w:t>
      </w:r>
      <w:proofErr w:type="spellEnd"/>
      <w:r w:rsidRPr="004C525F">
        <w:rPr>
          <w:sz w:val="28"/>
          <w:szCs w:val="28"/>
        </w:rPr>
        <w:t xml:space="preserve">, </w:t>
      </w:r>
      <w:proofErr w:type="spellStart"/>
      <w:r w:rsidRPr="004C525F">
        <w:rPr>
          <w:sz w:val="28"/>
          <w:szCs w:val="28"/>
        </w:rPr>
        <w:t>ширини</w:t>
      </w:r>
      <w:proofErr w:type="spellEnd"/>
      <w:r w:rsidRPr="004C525F">
        <w:rPr>
          <w:sz w:val="28"/>
          <w:szCs w:val="28"/>
        </w:rPr>
        <w:t xml:space="preserve">, </w:t>
      </w:r>
      <w:proofErr w:type="spellStart"/>
      <w:r w:rsidRPr="004C525F">
        <w:rPr>
          <w:sz w:val="28"/>
          <w:szCs w:val="28"/>
        </w:rPr>
        <w:t>висоти</w:t>
      </w:r>
      <w:proofErr w:type="spellEnd"/>
      <w:r w:rsidRPr="004C525F">
        <w:rPr>
          <w:sz w:val="28"/>
          <w:szCs w:val="28"/>
        </w:rPr>
        <w:t xml:space="preserve">) </w:t>
      </w:r>
      <w:proofErr w:type="spellStart"/>
      <w:r w:rsidRPr="004C525F">
        <w:rPr>
          <w:sz w:val="28"/>
          <w:szCs w:val="28"/>
        </w:rPr>
        <w:t>елементів</w:t>
      </w:r>
      <w:proofErr w:type="spellEnd"/>
      <w:r w:rsidRPr="004C525F">
        <w:rPr>
          <w:sz w:val="28"/>
          <w:szCs w:val="28"/>
        </w:rPr>
        <w:t xml:space="preserve"> і </w:t>
      </w:r>
      <w:proofErr w:type="spellStart"/>
      <w:r w:rsidRPr="004C525F">
        <w:rPr>
          <w:sz w:val="28"/>
          <w:szCs w:val="28"/>
        </w:rPr>
        <w:t>членувань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архітектурних</w:t>
      </w:r>
      <w:proofErr w:type="spellEnd"/>
      <w:r w:rsidRPr="004C525F">
        <w:rPr>
          <w:sz w:val="28"/>
          <w:szCs w:val="28"/>
        </w:rPr>
        <w:t xml:space="preserve"> форм </w:t>
      </w:r>
      <w:proofErr w:type="spellStart"/>
      <w:r w:rsidRPr="004C525F">
        <w:rPr>
          <w:sz w:val="28"/>
          <w:szCs w:val="28"/>
        </w:rPr>
        <w:t>між</w:t>
      </w:r>
      <w:proofErr w:type="spellEnd"/>
      <w:r w:rsidRPr="004C525F">
        <w:rPr>
          <w:sz w:val="28"/>
          <w:szCs w:val="28"/>
        </w:rPr>
        <w:t xml:space="preserve"> собою і з </w:t>
      </w:r>
      <w:proofErr w:type="spellStart"/>
      <w:r w:rsidRPr="004C525F">
        <w:rPr>
          <w:sz w:val="28"/>
          <w:szCs w:val="28"/>
        </w:rPr>
        <w:t>цілим</w:t>
      </w:r>
      <w:proofErr w:type="spellEnd"/>
      <w:r w:rsidRPr="004C525F">
        <w:rPr>
          <w:sz w:val="28"/>
          <w:szCs w:val="28"/>
        </w:rPr>
        <w:t xml:space="preserve">. </w:t>
      </w:r>
      <w:proofErr w:type="spellStart"/>
      <w:r w:rsidRPr="004C525F">
        <w:rPr>
          <w:sz w:val="28"/>
          <w:szCs w:val="28"/>
        </w:rPr>
        <w:t>Від</w:t>
      </w:r>
      <w:proofErr w:type="spellEnd"/>
      <w:r w:rsidRPr="004C525F">
        <w:rPr>
          <w:sz w:val="28"/>
          <w:szCs w:val="28"/>
        </w:rPr>
        <w:t xml:space="preserve"> них </w:t>
      </w:r>
      <w:proofErr w:type="spellStart"/>
      <w:r w:rsidRPr="004C525F">
        <w:rPr>
          <w:sz w:val="28"/>
          <w:szCs w:val="28"/>
        </w:rPr>
        <w:t>залежить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художня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виразність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proofErr w:type="gramStart"/>
      <w:r w:rsidRPr="004C525F">
        <w:rPr>
          <w:sz w:val="28"/>
          <w:szCs w:val="28"/>
        </w:rPr>
        <w:t>арх</w:t>
      </w:r>
      <w:proofErr w:type="gramEnd"/>
      <w:r w:rsidRPr="004C525F">
        <w:rPr>
          <w:sz w:val="28"/>
          <w:szCs w:val="28"/>
        </w:rPr>
        <w:t>ітектурної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композиції</w:t>
      </w:r>
      <w:proofErr w:type="spellEnd"/>
      <w:r w:rsidRPr="004C525F">
        <w:rPr>
          <w:sz w:val="28"/>
          <w:szCs w:val="28"/>
        </w:rPr>
        <w:t xml:space="preserve">. </w:t>
      </w:r>
      <w:proofErr w:type="spellStart"/>
      <w:r w:rsidRPr="004C525F">
        <w:rPr>
          <w:sz w:val="28"/>
          <w:szCs w:val="28"/>
        </w:rPr>
        <w:t>Існують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цілочисельні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пропорції</w:t>
      </w:r>
      <w:proofErr w:type="spellEnd"/>
      <w:r w:rsidRPr="004C525F">
        <w:rPr>
          <w:sz w:val="28"/>
          <w:szCs w:val="28"/>
        </w:rPr>
        <w:t xml:space="preserve"> - </w:t>
      </w:r>
      <w:proofErr w:type="spellStart"/>
      <w:r w:rsidRPr="004C525F">
        <w:rPr>
          <w:sz w:val="28"/>
          <w:szCs w:val="28"/>
        </w:rPr>
        <w:t>контрастні</w:t>
      </w:r>
      <w:proofErr w:type="spellEnd"/>
      <w:r w:rsidRPr="004C525F">
        <w:rPr>
          <w:sz w:val="28"/>
          <w:szCs w:val="28"/>
        </w:rPr>
        <w:t xml:space="preserve"> (1: 2; 1: 3; 1: 5; 2: 7 і т.п.) і </w:t>
      </w:r>
      <w:proofErr w:type="spellStart"/>
      <w:r w:rsidRPr="004C525F">
        <w:rPr>
          <w:sz w:val="28"/>
          <w:szCs w:val="28"/>
        </w:rPr>
        <w:t>нюансние</w:t>
      </w:r>
      <w:proofErr w:type="spellEnd"/>
      <w:r w:rsidRPr="004C525F">
        <w:rPr>
          <w:sz w:val="28"/>
          <w:szCs w:val="28"/>
        </w:rPr>
        <w:t xml:space="preserve"> (4: 5; 7: 8; 9:10 і т.п.) </w:t>
      </w:r>
      <w:proofErr w:type="spellStart"/>
      <w:r w:rsidRPr="004C525F">
        <w:rPr>
          <w:sz w:val="28"/>
          <w:szCs w:val="28"/>
        </w:rPr>
        <w:t>або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ірраціональні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пропорції</w:t>
      </w:r>
      <w:proofErr w:type="spellEnd"/>
      <w:r w:rsidRPr="004C525F">
        <w:rPr>
          <w:sz w:val="28"/>
          <w:szCs w:val="28"/>
        </w:rPr>
        <w:t xml:space="preserve"> , </w:t>
      </w:r>
      <w:proofErr w:type="spellStart"/>
      <w:r w:rsidRPr="004C525F">
        <w:rPr>
          <w:sz w:val="28"/>
          <w:szCs w:val="28"/>
        </w:rPr>
        <w:t>одержувані</w:t>
      </w:r>
      <w:proofErr w:type="spellEnd"/>
      <w:r w:rsidRPr="004C525F">
        <w:rPr>
          <w:sz w:val="28"/>
          <w:szCs w:val="28"/>
        </w:rPr>
        <w:t xml:space="preserve"> з </w:t>
      </w:r>
      <w:proofErr w:type="spellStart"/>
      <w:r w:rsidRPr="004C525F">
        <w:rPr>
          <w:sz w:val="28"/>
          <w:szCs w:val="28"/>
        </w:rPr>
        <w:t>геометричних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побудов</w:t>
      </w:r>
      <w:proofErr w:type="spellEnd"/>
      <w:r w:rsidRPr="004C525F">
        <w:rPr>
          <w:sz w:val="28"/>
          <w:szCs w:val="28"/>
        </w:rPr>
        <w:t xml:space="preserve"> (</w:t>
      </w:r>
      <w:proofErr w:type="spellStart"/>
      <w:r w:rsidRPr="004C525F">
        <w:rPr>
          <w:sz w:val="28"/>
          <w:szCs w:val="28"/>
        </w:rPr>
        <w:t>співвідношення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діагоналі</w:t>
      </w:r>
      <w:proofErr w:type="spellEnd"/>
      <w:r w:rsidRPr="004C525F">
        <w:rPr>
          <w:sz w:val="28"/>
          <w:szCs w:val="28"/>
        </w:rPr>
        <w:t xml:space="preserve"> квадрата до </w:t>
      </w:r>
      <w:proofErr w:type="spellStart"/>
      <w:r w:rsidRPr="004C525F">
        <w:rPr>
          <w:sz w:val="28"/>
          <w:szCs w:val="28"/>
        </w:rPr>
        <w:t>його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сторони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або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ін</w:t>
      </w:r>
      <w:proofErr w:type="spellEnd"/>
      <w:r w:rsidRPr="004C525F">
        <w:rPr>
          <w:sz w:val="28"/>
          <w:szCs w:val="28"/>
        </w:rPr>
        <w:t xml:space="preserve">.). На </w:t>
      </w:r>
      <w:proofErr w:type="spellStart"/>
      <w:r w:rsidRPr="004C525F">
        <w:rPr>
          <w:sz w:val="28"/>
          <w:szCs w:val="28"/>
        </w:rPr>
        <w:t>практиці</w:t>
      </w:r>
      <w:proofErr w:type="spellEnd"/>
      <w:r w:rsidRPr="004C525F">
        <w:rPr>
          <w:sz w:val="28"/>
          <w:szCs w:val="28"/>
        </w:rPr>
        <w:t xml:space="preserve"> за </w:t>
      </w:r>
      <w:proofErr w:type="spellStart"/>
      <w:r w:rsidRPr="004C525F">
        <w:rPr>
          <w:sz w:val="28"/>
          <w:szCs w:val="28"/>
        </w:rPr>
        <w:t>одиницю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приймають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ві</w:t>
      </w:r>
      <w:proofErr w:type="gramStart"/>
      <w:r w:rsidRPr="004C525F">
        <w:rPr>
          <w:sz w:val="28"/>
          <w:szCs w:val="28"/>
        </w:rPr>
        <w:t>др</w:t>
      </w:r>
      <w:proofErr w:type="gramEnd"/>
      <w:r w:rsidRPr="004C525F">
        <w:rPr>
          <w:sz w:val="28"/>
          <w:szCs w:val="28"/>
        </w:rPr>
        <w:t>ізок</w:t>
      </w:r>
      <w:proofErr w:type="spellEnd"/>
      <w:r w:rsidRPr="004C525F">
        <w:rPr>
          <w:sz w:val="28"/>
          <w:szCs w:val="28"/>
        </w:rPr>
        <w:t xml:space="preserve">, </w:t>
      </w:r>
      <w:proofErr w:type="spellStart"/>
      <w:r w:rsidRPr="004C525F">
        <w:rPr>
          <w:sz w:val="28"/>
          <w:szCs w:val="28"/>
        </w:rPr>
        <w:t>рівний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величині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якого-небудь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повторюваного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елемента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або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деталі</w:t>
      </w:r>
      <w:proofErr w:type="spellEnd"/>
      <w:r w:rsidRPr="004C525F">
        <w:rPr>
          <w:sz w:val="28"/>
          <w:szCs w:val="28"/>
        </w:rPr>
        <w:t xml:space="preserve">. </w:t>
      </w:r>
      <w:proofErr w:type="spellStart"/>
      <w:r w:rsidRPr="004C525F">
        <w:rPr>
          <w:sz w:val="28"/>
          <w:szCs w:val="28"/>
        </w:rPr>
        <w:t>Цей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відрізок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називається</w:t>
      </w:r>
      <w:proofErr w:type="spellEnd"/>
      <w:r w:rsidRPr="004C525F">
        <w:rPr>
          <w:sz w:val="28"/>
          <w:szCs w:val="28"/>
        </w:rPr>
        <w:t> </w:t>
      </w:r>
      <w:proofErr w:type="spellStart"/>
      <w:r w:rsidRPr="004C525F">
        <w:rPr>
          <w:rStyle w:val="a4"/>
          <w:i/>
          <w:iCs/>
          <w:sz w:val="28"/>
          <w:szCs w:val="28"/>
        </w:rPr>
        <w:t>пропорційним</w:t>
      </w:r>
      <w:proofErr w:type="spellEnd"/>
      <w:r w:rsidRPr="004C525F">
        <w:rPr>
          <w:rStyle w:val="a4"/>
          <w:i/>
          <w:iCs/>
          <w:sz w:val="28"/>
          <w:szCs w:val="28"/>
        </w:rPr>
        <w:t xml:space="preserve"> модулем.</w:t>
      </w:r>
      <w:r w:rsidRPr="004C525F">
        <w:rPr>
          <w:sz w:val="28"/>
          <w:szCs w:val="28"/>
        </w:rPr>
        <w:t xml:space="preserve"> У </w:t>
      </w:r>
      <w:proofErr w:type="spellStart"/>
      <w:r w:rsidRPr="004C525F">
        <w:rPr>
          <w:sz w:val="28"/>
          <w:szCs w:val="28"/>
        </w:rPr>
        <w:t>давньогрецькій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proofErr w:type="gramStart"/>
      <w:r w:rsidRPr="004C525F">
        <w:rPr>
          <w:sz w:val="28"/>
          <w:szCs w:val="28"/>
        </w:rPr>
        <w:t>арх</w:t>
      </w:r>
      <w:proofErr w:type="gramEnd"/>
      <w:r w:rsidRPr="004C525F">
        <w:rPr>
          <w:sz w:val="28"/>
          <w:szCs w:val="28"/>
        </w:rPr>
        <w:t>ітектурі</w:t>
      </w:r>
      <w:proofErr w:type="spellEnd"/>
      <w:r w:rsidRPr="004C525F">
        <w:rPr>
          <w:sz w:val="28"/>
          <w:szCs w:val="28"/>
        </w:rPr>
        <w:t xml:space="preserve"> в </w:t>
      </w:r>
      <w:proofErr w:type="spellStart"/>
      <w:r w:rsidRPr="004C525F">
        <w:rPr>
          <w:sz w:val="28"/>
          <w:szCs w:val="28"/>
        </w:rPr>
        <w:t>якості</w:t>
      </w:r>
      <w:proofErr w:type="spellEnd"/>
      <w:r w:rsidRPr="004C525F">
        <w:rPr>
          <w:sz w:val="28"/>
          <w:szCs w:val="28"/>
        </w:rPr>
        <w:t xml:space="preserve"> модуля </w:t>
      </w:r>
      <w:proofErr w:type="spellStart"/>
      <w:r w:rsidRPr="004C525F">
        <w:rPr>
          <w:sz w:val="28"/>
          <w:szCs w:val="28"/>
        </w:rPr>
        <w:t>застосовувався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розмір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обтесані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каменю</w:t>
      </w:r>
      <w:proofErr w:type="spellEnd"/>
      <w:r w:rsidRPr="004C525F">
        <w:rPr>
          <w:sz w:val="28"/>
          <w:szCs w:val="28"/>
        </w:rPr>
        <w:t xml:space="preserve"> (</w:t>
      </w:r>
      <w:proofErr w:type="spellStart"/>
      <w:r w:rsidRPr="004C525F">
        <w:rPr>
          <w:sz w:val="28"/>
          <w:szCs w:val="28"/>
        </w:rPr>
        <w:t>квадра</w:t>
      </w:r>
      <w:proofErr w:type="spellEnd"/>
      <w:r w:rsidRPr="004C525F">
        <w:rPr>
          <w:sz w:val="28"/>
          <w:szCs w:val="28"/>
        </w:rPr>
        <w:t xml:space="preserve">). У </w:t>
      </w:r>
      <w:proofErr w:type="spellStart"/>
      <w:r w:rsidRPr="004C525F">
        <w:rPr>
          <w:sz w:val="28"/>
          <w:szCs w:val="28"/>
        </w:rPr>
        <w:t>ордерних</w:t>
      </w:r>
      <w:proofErr w:type="spellEnd"/>
      <w:r w:rsidRPr="004C525F">
        <w:rPr>
          <w:sz w:val="28"/>
          <w:szCs w:val="28"/>
        </w:rPr>
        <w:t xml:space="preserve"> </w:t>
      </w:r>
      <w:proofErr w:type="gramStart"/>
      <w:r w:rsidRPr="004C525F">
        <w:rPr>
          <w:sz w:val="28"/>
          <w:szCs w:val="28"/>
        </w:rPr>
        <w:t>системах</w:t>
      </w:r>
      <w:proofErr w:type="gramEnd"/>
      <w:r w:rsidRPr="004C525F">
        <w:rPr>
          <w:sz w:val="28"/>
          <w:szCs w:val="28"/>
        </w:rPr>
        <w:t xml:space="preserve"> модулем служив </w:t>
      </w:r>
      <w:proofErr w:type="spellStart"/>
      <w:r w:rsidRPr="004C525F">
        <w:rPr>
          <w:sz w:val="28"/>
          <w:szCs w:val="28"/>
        </w:rPr>
        <w:t>нижній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діаметр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або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радіус</w:t>
      </w:r>
      <w:proofErr w:type="spellEnd"/>
      <w:r w:rsidRPr="004C525F">
        <w:rPr>
          <w:sz w:val="28"/>
          <w:szCs w:val="28"/>
        </w:rPr>
        <w:t xml:space="preserve"> колони. У </w:t>
      </w:r>
      <w:proofErr w:type="spellStart"/>
      <w:r w:rsidRPr="004C525F">
        <w:rPr>
          <w:sz w:val="28"/>
          <w:szCs w:val="28"/>
        </w:rPr>
        <w:t>сучасному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індустріальному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будівництві</w:t>
      </w:r>
      <w:proofErr w:type="spellEnd"/>
      <w:r w:rsidRPr="004C525F">
        <w:rPr>
          <w:sz w:val="28"/>
          <w:szCs w:val="28"/>
        </w:rPr>
        <w:t xml:space="preserve"> модуль </w:t>
      </w:r>
      <w:proofErr w:type="spellStart"/>
      <w:r w:rsidRPr="004C525F">
        <w:rPr>
          <w:sz w:val="28"/>
          <w:szCs w:val="28"/>
        </w:rPr>
        <w:t>збігається</w:t>
      </w:r>
      <w:proofErr w:type="spellEnd"/>
      <w:r w:rsidRPr="004C525F">
        <w:rPr>
          <w:sz w:val="28"/>
          <w:szCs w:val="28"/>
        </w:rPr>
        <w:t xml:space="preserve"> з величиною </w:t>
      </w:r>
      <w:proofErr w:type="spellStart"/>
      <w:r w:rsidRPr="004C525F">
        <w:rPr>
          <w:sz w:val="28"/>
          <w:szCs w:val="28"/>
        </w:rPr>
        <w:t>будівельного</w:t>
      </w:r>
      <w:proofErr w:type="spellEnd"/>
      <w:r w:rsidRPr="004C525F">
        <w:rPr>
          <w:sz w:val="28"/>
          <w:szCs w:val="28"/>
        </w:rPr>
        <w:t xml:space="preserve"> модуля, про </w:t>
      </w:r>
      <w:proofErr w:type="spellStart"/>
      <w:r w:rsidRPr="004C525F">
        <w:rPr>
          <w:sz w:val="28"/>
          <w:szCs w:val="28"/>
        </w:rPr>
        <w:t>який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говорилося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вище</w:t>
      </w:r>
      <w:proofErr w:type="spellEnd"/>
      <w:r w:rsidRPr="004C525F">
        <w:rPr>
          <w:sz w:val="28"/>
          <w:szCs w:val="28"/>
        </w:rPr>
        <w:t xml:space="preserve">. </w:t>
      </w:r>
      <w:proofErr w:type="spellStart"/>
      <w:r w:rsidRPr="004C525F">
        <w:rPr>
          <w:sz w:val="28"/>
          <w:szCs w:val="28"/>
        </w:rPr>
        <w:t>Тоді</w:t>
      </w:r>
      <w:proofErr w:type="spellEnd"/>
      <w:r w:rsidRPr="004C525F">
        <w:rPr>
          <w:sz w:val="28"/>
          <w:szCs w:val="28"/>
        </w:rPr>
        <w:t xml:space="preserve"> укрупнений модуль буде </w:t>
      </w:r>
      <w:proofErr w:type="spellStart"/>
      <w:r w:rsidRPr="004C525F">
        <w:rPr>
          <w:sz w:val="28"/>
          <w:szCs w:val="28"/>
        </w:rPr>
        <w:t>відповідати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пропорційного</w:t>
      </w:r>
      <w:proofErr w:type="spellEnd"/>
      <w:r w:rsidRPr="004C525F">
        <w:rPr>
          <w:sz w:val="28"/>
          <w:szCs w:val="28"/>
        </w:rPr>
        <w:t xml:space="preserve"> модулю. </w:t>
      </w:r>
      <w:proofErr w:type="spellStart"/>
      <w:r w:rsidRPr="004C525F">
        <w:rPr>
          <w:sz w:val="28"/>
          <w:szCs w:val="28"/>
        </w:rPr>
        <w:t>Найбільш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відома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пропорційна</w:t>
      </w:r>
      <w:proofErr w:type="spellEnd"/>
      <w:r w:rsidRPr="004C525F">
        <w:rPr>
          <w:sz w:val="28"/>
          <w:szCs w:val="28"/>
        </w:rPr>
        <w:t xml:space="preserve"> система </w:t>
      </w:r>
      <w:r w:rsidRPr="004C525F">
        <w:rPr>
          <w:rStyle w:val="a4"/>
          <w:i/>
          <w:iCs/>
          <w:sz w:val="28"/>
          <w:szCs w:val="28"/>
        </w:rPr>
        <w:t xml:space="preserve">золотого </w:t>
      </w:r>
      <w:proofErr w:type="spellStart"/>
      <w:r w:rsidRPr="004C525F">
        <w:rPr>
          <w:rStyle w:val="a4"/>
          <w:i/>
          <w:iCs/>
          <w:sz w:val="28"/>
          <w:szCs w:val="28"/>
        </w:rPr>
        <w:t>перетину</w:t>
      </w:r>
      <w:proofErr w:type="spellEnd"/>
      <w:r w:rsidRPr="004C525F">
        <w:rPr>
          <w:rStyle w:val="a4"/>
          <w:i/>
          <w:iCs/>
          <w:sz w:val="28"/>
          <w:szCs w:val="28"/>
        </w:rPr>
        <w:t>,</w:t>
      </w:r>
      <w:r w:rsidRPr="004C525F">
        <w:rPr>
          <w:sz w:val="28"/>
          <w:szCs w:val="28"/>
        </w:rPr>
        <w:t xml:space="preserve"> яка заснована на </w:t>
      </w:r>
      <w:proofErr w:type="spellStart"/>
      <w:r w:rsidRPr="004C525F">
        <w:rPr>
          <w:sz w:val="28"/>
          <w:szCs w:val="28"/>
        </w:rPr>
        <w:t>розподілі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відрізка</w:t>
      </w:r>
      <w:proofErr w:type="spellEnd"/>
      <w:r w:rsidRPr="004C525F">
        <w:rPr>
          <w:sz w:val="28"/>
          <w:szCs w:val="28"/>
        </w:rPr>
        <w:t> </w:t>
      </w:r>
      <w:r w:rsidRPr="004C525F">
        <w:rPr>
          <w:rStyle w:val="a4"/>
          <w:i/>
          <w:iCs/>
          <w:sz w:val="28"/>
          <w:szCs w:val="28"/>
        </w:rPr>
        <w:t>а</w:t>
      </w:r>
      <w:r w:rsidRPr="004C525F">
        <w:rPr>
          <w:sz w:val="28"/>
          <w:szCs w:val="28"/>
        </w:rPr>
        <w:t xml:space="preserve"> на </w:t>
      </w:r>
      <w:proofErr w:type="spellStart"/>
      <w:r w:rsidRPr="004C525F">
        <w:rPr>
          <w:sz w:val="28"/>
          <w:szCs w:val="28"/>
        </w:rPr>
        <w:t>дві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такі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частини</w:t>
      </w:r>
      <w:proofErr w:type="spellEnd"/>
      <w:r w:rsidRPr="004C525F">
        <w:rPr>
          <w:sz w:val="28"/>
          <w:szCs w:val="28"/>
        </w:rPr>
        <w:t> </w:t>
      </w:r>
      <w:r w:rsidRPr="004C525F">
        <w:rPr>
          <w:rStyle w:val="a4"/>
          <w:i/>
          <w:iCs/>
          <w:sz w:val="28"/>
          <w:szCs w:val="28"/>
        </w:rPr>
        <w:t>х</w:t>
      </w:r>
      <w:r w:rsidRPr="004C525F">
        <w:rPr>
          <w:sz w:val="28"/>
          <w:szCs w:val="28"/>
        </w:rPr>
        <w:t> і </w:t>
      </w:r>
      <w:r w:rsidRPr="004C525F">
        <w:rPr>
          <w:rStyle w:val="a4"/>
          <w:i/>
          <w:iCs/>
          <w:sz w:val="28"/>
          <w:szCs w:val="28"/>
        </w:rPr>
        <w:t>а - х,</w:t>
      </w:r>
      <w:r w:rsidRPr="004C525F">
        <w:rPr>
          <w:sz w:val="28"/>
          <w:szCs w:val="28"/>
        </w:rPr>
        <w:t> </w:t>
      </w:r>
      <w:proofErr w:type="spellStart"/>
      <w:r w:rsidRPr="004C525F">
        <w:rPr>
          <w:sz w:val="28"/>
          <w:szCs w:val="28"/>
        </w:rPr>
        <w:t>щоб</w:t>
      </w:r>
      <w:proofErr w:type="spellEnd"/>
      <w:r w:rsidRPr="004C525F">
        <w:rPr>
          <w:sz w:val="28"/>
          <w:szCs w:val="28"/>
        </w:rPr>
        <w:t xml:space="preserve"> х </w:t>
      </w:r>
      <w:proofErr w:type="spellStart"/>
      <w:r w:rsidRPr="004C525F">
        <w:rPr>
          <w:sz w:val="28"/>
          <w:szCs w:val="28"/>
        </w:rPr>
        <w:t>був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середнім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геометричним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між</w:t>
      </w:r>
      <w:proofErr w:type="spellEnd"/>
      <w:r w:rsidRPr="004C525F">
        <w:rPr>
          <w:sz w:val="28"/>
          <w:szCs w:val="28"/>
        </w:rPr>
        <w:t> </w:t>
      </w:r>
      <w:r w:rsidRPr="004C525F">
        <w:rPr>
          <w:rStyle w:val="a4"/>
          <w:i/>
          <w:iCs/>
          <w:sz w:val="28"/>
          <w:szCs w:val="28"/>
        </w:rPr>
        <w:t>а</w:t>
      </w:r>
      <w:r w:rsidRPr="004C525F">
        <w:rPr>
          <w:sz w:val="28"/>
          <w:szCs w:val="28"/>
        </w:rPr>
        <w:t> і </w:t>
      </w:r>
      <w:proofErr w:type="gramStart"/>
      <w:r w:rsidRPr="004C525F">
        <w:rPr>
          <w:rStyle w:val="a4"/>
          <w:i/>
          <w:iCs/>
          <w:sz w:val="28"/>
          <w:szCs w:val="28"/>
        </w:rPr>
        <w:t>а</w:t>
      </w:r>
      <w:proofErr w:type="gramEnd"/>
      <w:r w:rsidRPr="004C525F">
        <w:rPr>
          <w:rStyle w:val="a4"/>
          <w:i/>
          <w:iCs/>
          <w:sz w:val="28"/>
          <w:szCs w:val="28"/>
        </w:rPr>
        <w:t xml:space="preserve"> - х</w:t>
      </w:r>
      <w:r>
        <w:rPr>
          <w:sz w:val="28"/>
          <w:szCs w:val="28"/>
        </w:rPr>
        <w:t> (рис.</w:t>
      </w:r>
      <w:r w:rsidRPr="004C525F">
        <w:rPr>
          <w:sz w:val="28"/>
          <w:szCs w:val="28"/>
        </w:rPr>
        <w:t>.16):</w:t>
      </w:r>
    </w:p>
    <w:p w:rsidR="00420D91" w:rsidRPr="004C525F" w:rsidRDefault="00420D91" w:rsidP="00420D91">
      <w:pPr>
        <w:pStyle w:val="a3"/>
        <w:spacing w:before="0" w:beforeAutospacing="0" w:after="0" w:afterAutospacing="0"/>
        <w:rPr>
          <w:sz w:val="28"/>
          <w:szCs w:val="28"/>
        </w:rPr>
      </w:pPr>
      <w:r w:rsidRPr="004C525F">
        <w:rPr>
          <w:noProof/>
          <w:sz w:val="28"/>
          <w:szCs w:val="28"/>
        </w:rPr>
        <w:drawing>
          <wp:inline distT="0" distB="0" distL="0" distR="0" wp14:anchorId="59F5D6C8" wp14:editId="473DAC5E">
            <wp:extent cx="3348990" cy="1488440"/>
            <wp:effectExtent l="0" t="0" r="3810" b="0"/>
            <wp:docPr id="1" name="Рисунок 1" descr="Побудова прямокутника в золотому перети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будова прямокутника в золотому перетин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91" w:rsidRPr="004C525F" w:rsidRDefault="00420D91" w:rsidP="00420D91">
      <w:pPr>
        <w:pStyle w:val="a3"/>
        <w:spacing w:before="0" w:beforeAutospacing="0" w:after="0" w:afterAutospacing="0"/>
        <w:rPr>
          <w:sz w:val="28"/>
          <w:szCs w:val="28"/>
        </w:rPr>
      </w:pPr>
      <w:r w:rsidRPr="004C525F">
        <w:rPr>
          <w:rStyle w:val="a4"/>
          <w:i/>
          <w:iCs/>
          <w:sz w:val="28"/>
          <w:szCs w:val="28"/>
        </w:rPr>
        <w:t>Рис.</w:t>
      </w:r>
      <w:r>
        <w:rPr>
          <w:rStyle w:val="a4"/>
          <w:i/>
          <w:iCs/>
          <w:sz w:val="28"/>
          <w:szCs w:val="28"/>
        </w:rPr>
        <w:t xml:space="preserve"> </w:t>
      </w:r>
      <w:r w:rsidRPr="004C525F">
        <w:rPr>
          <w:rStyle w:val="a4"/>
          <w:i/>
          <w:iCs/>
          <w:sz w:val="28"/>
          <w:szCs w:val="28"/>
        </w:rPr>
        <w:t>.16.</w:t>
      </w:r>
      <w:r w:rsidRPr="004C525F">
        <w:rPr>
          <w:sz w:val="28"/>
          <w:szCs w:val="28"/>
        </w:rPr>
        <w:t> </w:t>
      </w:r>
      <w:proofErr w:type="spellStart"/>
      <w:r w:rsidRPr="004C525F">
        <w:rPr>
          <w:rStyle w:val="a4"/>
          <w:sz w:val="28"/>
          <w:szCs w:val="28"/>
        </w:rPr>
        <w:t>Побудова</w:t>
      </w:r>
      <w:proofErr w:type="spellEnd"/>
      <w:r w:rsidRPr="004C525F">
        <w:rPr>
          <w:rStyle w:val="a4"/>
          <w:sz w:val="28"/>
          <w:szCs w:val="28"/>
        </w:rPr>
        <w:t xml:space="preserve"> </w:t>
      </w:r>
      <w:proofErr w:type="spellStart"/>
      <w:r w:rsidRPr="004C525F">
        <w:rPr>
          <w:rStyle w:val="a4"/>
          <w:sz w:val="28"/>
          <w:szCs w:val="28"/>
        </w:rPr>
        <w:t>прямокутника</w:t>
      </w:r>
      <w:proofErr w:type="spellEnd"/>
      <w:r w:rsidRPr="004C525F">
        <w:rPr>
          <w:rStyle w:val="a4"/>
          <w:sz w:val="28"/>
          <w:szCs w:val="28"/>
        </w:rPr>
        <w:t xml:space="preserve"> </w:t>
      </w:r>
      <w:proofErr w:type="gramStart"/>
      <w:r w:rsidRPr="004C525F">
        <w:rPr>
          <w:rStyle w:val="a4"/>
          <w:sz w:val="28"/>
          <w:szCs w:val="28"/>
        </w:rPr>
        <w:t>в</w:t>
      </w:r>
      <w:proofErr w:type="gramEnd"/>
      <w:r w:rsidRPr="004C525F">
        <w:rPr>
          <w:rStyle w:val="a4"/>
          <w:sz w:val="28"/>
          <w:szCs w:val="28"/>
        </w:rPr>
        <w:t xml:space="preserve"> золотому </w:t>
      </w:r>
      <w:proofErr w:type="spellStart"/>
      <w:r w:rsidRPr="004C525F">
        <w:rPr>
          <w:rStyle w:val="a4"/>
          <w:sz w:val="28"/>
          <w:szCs w:val="28"/>
        </w:rPr>
        <w:t>перетині</w:t>
      </w:r>
      <w:proofErr w:type="spellEnd"/>
    </w:p>
    <w:p w:rsidR="00420D91" w:rsidRPr="004C525F" w:rsidRDefault="00420D91" w:rsidP="00420D91">
      <w:pPr>
        <w:pStyle w:val="a3"/>
        <w:spacing w:before="0" w:beforeAutospacing="0" w:after="0" w:afterAutospacing="0"/>
        <w:rPr>
          <w:sz w:val="28"/>
          <w:szCs w:val="28"/>
        </w:rPr>
      </w:pPr>
      <w:r w:rsidRPr="004C525F">
        <w:rPr>
          <w:noProof/>
          <w:sz w:val="28"/>
          <w:szCs w:val="28"/>
        </w:rPr>
        <w:drawing>
          <wp:inline distT="0" distB="0" distL="0" distR="0" wp14:anchorId="240A79B4" wp14:editId="40EBA2EA">
            <wp:extent cx="520700" cy="297815"/>
            <wp:effectExtent l="0" t="0" r="0" b="6985"/>
            <wp:docPr id="2" name="Рисунок 2" descr="https://stud.com.ua/imag/tovar/sol_oask/image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.com.ua/imag/tovar/sol_oask/image2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91" w:rsidRPr="004C525F" w:rsidRDefault="00420D91" w:rsidP="00420D91">
      <w:pPr>
        <w:pStyle w:val="a3"/>
        <w:spacing w:before="0" w:beforeAutospacing="0" w:after="0" w:afterAutospacing="0"/>
        <w:rPr>
          <w:sz w:val="28"/>
          <w:szCs w:val="28"/>
        </w:rPr>
      </w:pPr>
      <w:r w:rsidRPr="004C525F">
        <w:rPr>
          <w:sz w:val="28"/>
          <w:szCs w:val="28"/>
        </w:rPr>
        <w:t>При </w:t>
      </w:r>
      <w:r w:rsidRPr="004C525F">
        <w:rPr>
          <w:noProof/>
          <w:sz w:val="28"/>
          <w:szCs w:val="28"/>
        </w:rPr>
        <w:drawing>
          <wp:inline distT="0" distB="0" distL="0" distR="0" wp14:anchorId="2AD5D183" wp14:editId="67D354A5">
            <wp:extent cx="1637665" cy="382905"/>
            <wp:effectExtent l="0" t="0" r="635" b="0"/>
            <wp:docPr id="3" name="Рисунок 3" descr="https://stud.com.ua/imag/tovar/sol_oask/image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.com.ua/imag/tovar/sol_oask/image2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91" w:rsidRPr="004C525F" w:rsidRDefault="00420D91" w:rsidP="00420D9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C525F">
        <w:rPr>
          <w:sz w:val="28"/>
          <w:szCs w:val="28"/>
        </w:rPr>
        <w:t>Грунтуючись</w:t>
      </w:r>
      <w:proofErr w:type="spellEnd"/>
      <w:r w:rsidRPr="004C525F">
        <w:rPr>
          <w:sz w:val="28"/>
          <w:szCs w:val="28"/>
        </w:rPr>
        <w:t xml:space="preserve"> на </w:t>
      </w:r>
      <w:proofErr w:type="spellStart"/>
      <w:r w:rsidRPr="004C525F">
        <w:rPr>
          <w:sz w:val="28"/>
          <w:szCs w:val="28"/>
        </w:rPr>
        <w:t>цій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proofErr w:type="gramStart"/>
      <w:r w:rsidRPr="004C525F">
        <w:rPr>
          <w:sz w:val="28"/>
          <w:szCs w:val="28"/>
        </w:rPr>
        <w:t>р</w:t>
      </w:r>
      <w:proofErr w:type="gramEnd"/>
      <w:r w:rsidRPr="004C525F">
        <w:rPr>
          <w:sz w:val="28"/>
          <w:szCs w:val="28"/>
        </w:rPr>
        <w:t>івності</w:t>
      </w:r>
      <w:proofErr w:type="spellEnd"/>
      <w:r w:rsidRPr="004C525F">
        <w:rPr>
          <w:sz w:val="28"/>
          <w:szCs w:val="28"/>
        </w:rPr>
        <w:t xml:space="preserve">, </w:t>
      </w:r>
      <w:proofErr w:type="spellStart"/>
      <w:r w:rsidRPr="004C525F">
        <w:rPr>
          <w:sz w:val="28"/>
          <w:szCs w:val="28"/>
        </w:rPr>
        <w:t>можна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побудувати</w:t>
      </w:r>
      <w:proofErr w:type="spellEnd"/>
      <w:r w:rsidRPr="004C525F">
        <w:rPr>
          <w:sz w:val="28"/>
          <w:szCs w:val="28"/>
        </w:rPr>
        <w:t xml:space="preserve"> шкалу </w:t>
      </w:r>
      <w:proofErr w:type="spellStart"/>
      <w:r w:rsidRPr="004C525F">
        <w:rPr>
          <w:sz w:val="28"/>
          <w:szCs w:val="28"/>
        </w:rPr>
        <w:t>золотих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перетинів</w:t>
      </w:r>
      <w:proofErr w:type="spellEnd"/>
      <w:r w:rsidRPr="004C525F">
        <w:rPr>
          <w:sz w:val="28"/>
          <w:szCs w:val="28"/>
        </w:rPr>
        <w:t xml:space="preserve">, в </w:t>
      </w:r>
      <w:proofErr w:type="spellStart"/>
      <w:r w:rsidRPr="004C525F">
        <w:rPr>
          <w:sz w:val="28"/>
          <w:szCs w:val="28"/>
        </w:rPr>
        <w:t>якій</w:t>
      </w:r>
      <w:proofErr w:type="spellEnd"/>
      <w:r w:rsidRPr="004C525F">
        <w:rPr>
          <w:sz w:val="28"/>
          <w:szCs w:val="28"/>
        </w:rPr>
        <w:t xml:space="preserve"> сума </w:t>
      </w:r>
      <w:proofErr w:type="spellStart"/>
      <w:r w:rsidRPr="004C525F">
        <w:rPr>
          <w:sz w:val="28"/>
          <w:szCs w:val="28"/>
        </w:rPr>
        <w:t>кожних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суміжних</w:t>
      </w:r>
      <w:proofErr w:type="spellEnd"/>
      <w:r w:rsidRPr="004C525F">
        <w:rPr>
          <w:sz w:val="28"/>
          <w:szCs w:val="28"/>
        </w:rPr>
        <w:t xml:space="preserve"> величин </w:t>
      </w:r>
      <w:proofErr w:type="spellStart"/>
      <w:r w:rsidRPr="004C525F">
        <w:rPr>
          <w:sz w:val="28"/>
          <w:szCs w:val="28"/>
        </w:rPr>
        <w:t>дорівнюватиме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наступній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величині</w:t>
      </w:r>
      <w:proofErr w:type="spellEnd"/>
      <w:r w:rsidRPr="004C525F">
        <w:rPr>
          <w:sz w:val="28"/>
          <w:szCs w:val="28"/>
        </w:rPr>
        <w:t xml:space="preserve">. </w:t>
      </w:r>
      <w:proofErr w:type="spellStart"/>
      <w:r w:rsidRPr="004C525F">
        <w:rPr>
          <w:sz w:val="28"/>
          <w:szCs w:val="28"/>
        </w:rPr>
        <w:t>Золотий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перетин</w:t>
      </w:r>
      <w:proofErr w:type="spellEnd"/>
      <w:r w:rsidRPr="004C525F">
        <w:rPr>
          <w:sz w:val="28"/>
          <w:szCs w:val="28"/>
        </w:rPr>
        <w:t xml:space="preserve"> - </w:t>
      </w:r>
      <w:proofErr w:type="spellStart"/>
      <w:r w:rsidRPr="004C525F">
        <w:rPr>
          <w:sz w:val="28"/>
          <w:szCs w:val="28"/>
        </w:rPr>
        <w:t>дуже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гнучка</w:t>
      </w:r>
      <w:proofErr w:type="spellEnd"/>
      <w:r w:rsidRPr="004C525F">
        <w:rPr>
          <w:sz w:val="28"/>
          <w:szCs w:val="28"/>
        </w:rPr>
        <w:t xml:space="preserve"> система </w:t>
      </w:r>
      <w:proofErr w:type="spellStart"/>
      <w:r w:rsidRPr="004C525F">
        <w:rPr>
          <w:sz w:val="28"/>
          <w:szCs w:val="28"/>
        </w:rPr>
        <w:t>пропорцій</w:t>
      </w:r>
      <w:proofErr w:type="spellEnd"/>
      <w:r w:rsidRPr="004C525F">
        <w:rPr>
          <w:sz w:val="28"/>
          <w:szCs w:val="28"/>
        </w:rPr>
        <w:t xml:space="preserve">. Тому вона </w:t>
      </w:r>
      <w:proofErr w:type="spellStart"/>
      <w:r w:rsidRPr="004C525F">
        <w:rPr>
          <w:sz w:val="28"/>
          <w:szCs w:val="28"/>
        </w:rPr>
        <w:t>знайшла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широке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застосування</w:t>
      </w:r>
      <w:proofErr w:type="spellEnd"/>
      <w:r w:rsidRPr="004C525F">
        <w:rPr>
          <w:sz w:val="28"/>
          <w:szCs w:val="28"/>
        </w:rPr>
        <w:t xml:space="preserve"> як в </w:t>
      </w:r>
      <w:proofErr w:type="spellStart"/>
      <w:proofErr w:type="gramStart"/>
      <w:r w:rsidRPr="004C525F">
        <w:rPr>
          <w:sz w:val="28"/>
          <w:szCs w:val="28"/>
        </w:rPr>
        <w:t>арх</w:t>
      </w:r>
      <w:proofErr w:type="gramEnd"/>
      <w:r w:rsidRPr="004C525F">
        <w:rPr>
          <w:sz w:val="28"/>
          <w:szCs w:val="28"/>
        </w:rPr>
        <w:t>ітектурі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давнину</w:t>
      </w:r>
      <w:proofErr w:type="spellEnd"/>
      <w:r w:rsidRPr="004C525F">
        <w:rPr>
          <w:sz w:val="28"/>
          <w:szCs w:val="28"/>
        </w:rPr>
        <w:t xml:space="preserve">, так і при </w:t>
      </w:r>
      <w:proofErr w:type="spellStart"/>
      <w:r w:rsidRPr="004C525F">
        <w:rPr>
          <w:sz w:val="28"/>
          <w:szCs w:val="28"/>
        </w:rPr>
        <w:t>проектуванні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сучасних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будинків</w:t>
      </w:r>
      <w:proofErr w:type="spellEnd"/>
      <w:r w:rsidRPr="004C525F">
        <w:rPr>
          <w:sz w:val="28"/>
          <w:szCs w:val="28"/>
        </w:rPr>
        <w:t>.</w:t>
      </w:r>
    </w:p>
    <w:p w:rsidR="00420D91" w:rsidRPr="004C525F" w:rsidRDefault="00420D91" w:rsidP="00420D9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C525F">
        <w:rPr>
          <w:sz w:val="28"/>
          <w:szCs w:val="28"/>
        </w:rPr>
        <w:t>Поширеною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гармонізацією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пропорцій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форми</w:t>
      </w:r>
      <w:proofErr w:type="spellEnd"/>
      <w:r w:rsidRPr="004C525F">
        <w:rPr>
          <w:sz w:val="28"/>
          <w:szCs w:val="28"/>
        </w:rPr>
        <w:t xml:space="preserve"> є </w:t>
      </w:r>
      <w:proofErr w:type="spellStart"/>
      <w:r w:rsidRPr="004C525F">
        <w:rPr>
          <w:sz w:val="28"/>
          <w:szCs w:val="28"/>
        </w:rPr>
        <w:t>гармонізація</w:t>
      </w:r>
      <w:proofErr w:type="spellEnd"/>
      <w:r w:rsidRPr="004C525F">
        <w:rPr>
          <w:sz w:val="28"/>
          <w:szCs w:val="28"/>
        </w:rPr>
        <w:t xml:space="preserve"> за методом </w:t>
      </w:r>
      <w:proofErr w:type="spellStart"/>
      <w:r w:rsidRPr="004C525F">
        <w:rPr>
          <w:sz w:val="28"/>
          <w:szCs w:val="28"/>
        </w:rPr>
        <w:t>подібності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її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частин</w:t>
      </w:r>
      <w:proofErr w:type="spellEnd"/>
      <w:r w:rsidRPr="004C525F">
        <w:rPr>
          <w:sz w:val="28"/>
          <w:szCs w:val="28"/>
        </w:rPr>
        <w:t xml:space="preserve">. </w:t>
      </w:r>
      <w:proofErr w:type="spellStart"/>
      <w:r w:rsidRPr="004C525F">
        <w:rPr>
          <w:sz w:val="28"/>
          <w:szCs w:val="28"/>
        </w:rPr>
        <w:t>Подоба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найбільш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поширених</w:t>
      </w:r>
      <w:proofErr w:type="spellEnd"/>
      <w:r w:rsidRPr="004C525F">
        <w:rPr>
          <w:sz w:val="28"/>
          <w:szCs w:val="28"/>
        </w:rPr>
        <w:t xml:space="preserve"> форм у </w:t>
      </w:r>
      <w:proofErr w:type="spellStart"/>
      <w:r w:rsidRPr="004C525F">
        <w:rPr>
          <w:sz w:val="28"/>
          <w:szCs w:val="28"/>
        </w:rPr>
        <w:t>вигляді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прямокутників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досягається</w:t>
      </w:r>
      <w:proofErr w:type="spellEnd"/>
      <w:r w:rsidRPr="004C525F">
        <w:rPr>
          <w:sz w:val="28"/>
          <w:szCs w:val="28"/>
        </w:rPr>
        <w:t xml:space="preserve"> при </w:t>
      </w:r>
      <w:proofErr w:type="spellStart"/>
      <w:r w:rsidRPr="004C525F">
        <w:rPr>
          <w:sz w:val="28"/>
          <w:szCs w:val="28"/>
        </w:rPr>
        <w:t>паралельності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або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перпендикулярності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їх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діагоналей</w:t>
      </w:r>
      <w:proofErr w:type="spellEnd"/>
      <w:r w:rsidRPr="004C525F">
        <w:rPr>
          <w:sz w:val="28"/>
          <w:szCs w:val="28"/>
        </w:rPr>
        <w:t xml:space="preserve">. </w:t>
      </w:r>
      <w:proofErr w:type="spellStart"/>
      <w:r w:rsidRPr="004C525F">
        <w:rPr>
          <w:sz w:val="28"/>
          <w:szCs w:val="28"/>
        </w:rPr>
        <w:t>Це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створює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враження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єдності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ітектурного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(рис.</w:t>
      </w:r>
      <w:r w:rsidRPr="004C525F">
        <w:rPr>
          <w:sz w:val="28"/>
          <w:szCs w:val="28"/>
        </w:rPr>
        <w:t>17).</w:t>
      </w:r>
    </w:p>
    <w:p w:rsidR="00420D91" w:rsidRPr="004C525F" w:rsidRDefault="00420D91" w:rsidP="00420D91">
      <w:pPr>
        <w:pStyle w:val="a3"/>
        <w:spacing w:before="0" w:beforeAutospacing="0" w:after="0" w:afterAutospacing="0"/>
        <w:rPr>
          <w:sz w:val="28"/>
          <w:szCs w:val="28"/>
        </w:rPr>
      </w:pPr>
      <w:r w:rsidRPr="004C525F">
        <w:rPr>
          <w:noProof/>
          <w:sz w:val="28"/>
          <w:szCs w:val="28"/>
        </w:rPr>
        <w:lastRenderedPageBreak/>
        <w:drawing>
          <wp:inline distT="0" distB="0" distL="0" distR="0" wp14:anchorId="316337C7" wp14:editId="465F8E1B">
            <wp:extent cx="1988288" cy="2371060"/>
            <wp:effectExtent l="0" t="0" r="0" b="0"/>
            <wp:docPr id="4" name="Рисунок 4" descr="Метод геометричної подо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етод геометричної подоб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364" cy="237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91" w:rsidRPr="004C525F" w:rsidRDefault="00420D91" w:rsidP="00420D9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 xml:space="preserve">Рис. </w:t>
      </w:r>
      <w:r w:rsidRPr="004C525F">
        <w:rPr>
          <w:rStyle w:val="a4"/>
          <w:i/>
          <w:iCs/>
          <w:sz w:val="28"/>
          <w:szCs w:val="28"/>
        </w:rPr>
        <w:t>17.</w:t>
      </w:r>
      <w:r w:rsidRPr="004C525F">
        <w:rPr>
          <w:sz w:val="28"/>
          <w:szCs w:val="28"/>
        </w:rPr>
        <w:t> </w:t>
      </w:r>
      <w:r w:rsidRPr="004C525F">
        <w:rPr>
          <w:rStyle w:val="a4"/>
          <w:sz w:val="28"/>
          <w:szCs w:val="28"/>
        </w:rPr>
        <w:t xml:space="preserve">Метод </w:t>
      </w:r>
      <w:proofErr w:type="spellStart"/>
      <w:r w:rsidRPr="004C525F">
        <w:rPr>
          <w:rStyle w:val="a4"/>
          <w:sz w:val="28"/>
          <w:szCs w:val="28"/>
        </w:rPr>
        <w:t>геометричного</w:t>
      </w:r>
      <w:proofErr w:type="spellEnd"/>
      <w:r w:rsidRPr="004C525F">
        <w:rPr>
          <w:rStyle w:val="a4"/>
          <w:sz w:val="28"/>
          <w:szCs w:val="28"/>
        </w:rPr>
        <w:t xml:space="preserve"> </w:t>
      </w:r>
      <w:proofErr w:type="spellStart"/>
      <w:r w:rsidRPr="004C525F">
        <w:rPr>
          <w:rStyle w:val="a4"/>
          <w:sz w:val="28"/>
          <w:szCs w:val="28"/>
        </w:rPr>
        <w:t>подібності</w:t>
      </w:r>
      <w:proofErr w:type="spellEnd"/>
      <w:r w:rsidRPr="004C525F">
        <w:rPr>
          <w:rStyle w:val="a4"/>
          <w:sz w:val="28"/>
          <w:szCs w:val="28"/>
        </w:rPr>
        <w:t>:</w:t>
      </w:r>
    </w:p>
    <w:p w:rsidR="00420D91" w:rsidRPr="004C525F" w:rsidRDefault="00420D91" w:rsidP="00420D91">
      <w:pPr>
        <w:pStyle w:val="a3"/>
        <w:spacing w:before="0" w:beforeAutospacing="0" w:after="0" w:afterAutospacing="0"/>
        <w:rPr>
          <w:sz w:val="28"/>
          <w:szCs w:val="28"/>
        </w:rPr>
      </w:pPr>
      <w:r w:rsidRPr="004C525F">
        <w:rPr>
          <w:rStyle w:val="a4"/>
          <w:i/>
          <w:iCs/>
          <w:sz w:val="28"/>
          <w:szCs w:val="28"/>
        </w:rPr>
        <w:t>а -</w:t>
      </w:r>
      <w:r w:rsidRPr="004C525F">
        <w:rPr>
          <w:sz w:val="28"/>
          <w:szCs w:val="28"/>
        </w:rPr>
        <w:t> </w:t>
      </w:r>
      <w:proofErr w:type="spellStart"/>
      <w:proofErr w:type="gramStart"/>
      <w:r w:rsidRPr="004C525F">
        <w:rPr>
          <w:sz w:val="28"/>
          <w:szCs w:val="28"/>
        </w:rPr>
        <w:t>ст</w:t>
      </w:r>
      <w:proofErr w:type="gramEnd"/>
      <w:r w:rsidRPr="004C525F">
        <w:rPr>
          <w:sz w:val="28"/>
          <w:szCs w:val="28"/>
        </w:rPr>
        <w:t>іна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підземного</w:t>
      </w:r>
      <w:proofErr w:type="spellEnd"/>
      <w:r w:rsidRPr="004C525F">
        <w:rPr>
          <w:sz w:val="28"/>
          <w:szCs w:val="28"/>
        </w:rPr>
        <w:t xml:space="preserve"> залу </w:t>
      </w:r>
      <w:proofErr w:type="spellStart"/>
      <w:r w:rsidRPr="004C525F">
        <w:rPr>
          <w:sz w:val="28"/>
          <w:szCs w:val="28"/>
        </w:rPr>
        <w:t>станції</w:t>
      </w:r>
      <w:proofErr w:type="spellEnd"/>
      <w:r w:rsidRPr="004C525F">
        <w:rPr>
          <w:sz w:val="28"/>
          <w:szCs w:val="28"/>
        </w:rPr>
        <w:t xml:space="preserve"> метро "Театральна"; </w:t>
      </w:r>
      <w:r w:rsidRPr="004C525F">
        <w:rPr>
          <w:rStyle w:val="a4"/>
          <w:i/>
          <w:iCs/>
          <w:sz w:val="28"/>
          <w:szCs w:val="28"/>
        </w:rPr>
        <w:t>б</w:t>
      </w:r>
      <w:r w:rsidRPr="004C525F">
        <w:rPr>
          <w:sz w:val="28"/>
          <w:szCs w:val="28"/>
        </w:rPr>
        <w:t xml:space="preserve"> - фрагмент фасаду крупноблочного </w:t>
      </w:r>
      <w:proofErr w:type="spellStart"/>
      <w:r w:rsidRPr="004C525F">
        <w:rPr>
          <w:sz w:val="28"/>
          <w:szCs w:val="28"/>
        </w:rPr>
        <w:t>будинку</w:t>
      </w:r>
      <w:proofErr w:type="spellEnd"/>
    </w:p>
    <w:p w:rsidR="00420D91" w:rsidRPr="004C525F" w:rsidRDefault="00420D91" w:rsidP="00420D91">
      <w:pPr>
        <w:pStyle w:val="a3"/>
        <w:spacing w:before="0" w:beforeAutospacing="0" w:after="0" w:afterAutospacing="0"/>
        <w:rPr>
          <w:sz w:val="28"/>
          <w:szCs w:val="28"/>
        </w:rPr>
      </w:pPr>
      <w:r w:rsidRPr="004C525F">
        <w:rPr>
          <w:sz w:val="28"/>
          <w:szCs w:val="28"/>
        </w:rPr>
        <w:t xml:space="preserve">Масштаб і </w:t>
      </w:r>
      <w:proofErr w:type="spellStart"/>
      <w:r w:rsidRPr="004C525F">
        <w:rPr>
          <w:sz w:val="28"/>
          <w:szCs w:val="28"/>
        </w:rPr>
        <w:t>масштабність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також</w:t>
      </w:r>
      <w:proofErr w:type="spellEnd"/>
      <w:r w:rsidRPr="004C525F">
        <w:rPr>
          <w:sz w:val="28"/>
          <w:szCs w:val="28"/>
        </w:rPr>
        <w:t xml:space="preserve"> є </w:t>
      </w:r>
      <w:proofErr w:type="spellStart"/>
      <w:r w:rsidRPr="004C525F">
        <w:rPr>
          <w:sz w:val="28"/>
          <w:szCs w:val="28"/>
        </w:rPr>
        <w:t>активними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композиційними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засобами</w:t>
      </w:r>
      <w:proofErr w:type="spellEnd"/>
      <w:r w:rsidRPr="004C525F">
        <w:rPr>
          <w:sz w:val="28"/>
          <w:szCs w:val="28"/>
        </w:rPr>
        <w:t>. </w:t>
      </w:r>
      <w:proofErr w:type="spellStart"/>
      <w:r w:rsidRPr="004C525F">
        <w:rPr>
          <w:rStyle w:val="a4"/>
          <w:sz w:val="28"/>
          <w:szCs w:val="28"/>
        </w:rPr>
        <w:t>Масштабність</w:t>
      </w:r>
      <w:proofErr w:type="spellEnd"/>
      <w:r w:rsidRPr="004C525F">
        <w:rPr>
          <w:sz w:val="28"/>
          <w:szCs w:val="28"/>
        </w:rPr>
        <w:t xml:space="preserve"> - </w:t>
      </w:r>
      <w:proofErr w:type="spellStart"/>
      <w:r w:rsidRPr="004C525F">
        <w:rPr>
          <w:sz w:val="28"/>
          <w:szCs w:val="28"/>
        </w:rPr>
        <w:t>це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взаємозв'язок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членувань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proofErr w:type="gramStart"/>
      <w:r w:rsidRPr="004C525F">
        <w:rPr>
          <w:sz w:val="28"/>
          <w:szCs w:val="28"/>
        </w:rPr>
        <w:t>арх</w:t>
      </w:r>
      <w:proofErr w:type="gramEnd"/>
      <w:r w:rsidRPr="004C525F">
        <w:rPr>
          <w:sz w:val="28"/>
          <w:szCs w:val="28"/>
        </w:rPr>
        <w:t>ітектурної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форми</w:t>
      </w:r>
      <w:proofErr w:type="spellEnd"/>
      <w:r w:rsidRPr="004C525F">
        <w:rPr>
          <w:sz w:val="28"/>
          <w:szCs w:val="28"/>
        </w:rPr>
        <w:t xml:space="preserve"> з габаритами </w:t>
      </w:r>
      <w:proofErr w:type="spellStart"/>
      <w:r w:rsidRPr="004C525F">
        <w:rPr>
          <w:sz w:val="28"/>
          <w:szCs w:val="28"/>
        </w:rPr>
        <w:t>людини</w:t>
      </w:r>
      <w:proofErr w:type="spellEnd"/>
      <w:r w:rsidRPr="004C525F">
        <w:rPr>
          <w:sz w:val="28"/>
          <w:szCs w:val="28"/>
        </w:rPr>
        <w:t xml:space="preserve">, з </w:t>
      </w:r>
      <w:proofErr w:type="spellStart"/>
      <w:r w:rsidRPr="004C525F">
        <w:rPr>
          <w:sz w:val="28"/>
          <w:szCs w:val="28"/>
        </w:rPr>
        <w:t>елементами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міської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забудови</w:t>
      </w:r>
      <w:proofErr w:type="spellEnd"/>
      <w:r w:rsidRPr="004C525F">
        <w:rPr>
          <w:sz w:val="28"/>
          <w:szCs w:val="28"/>
        </w:rPr>
        <w:t xml:space="preserve"> і ландшафту, а </w:t>
      </w:r>
      <w:proofErr w:type="spellStart"/>
      <w:r w:rsidRPr="004C525F">
        <w:rPr>
          <w:sz w:val="28"/>
          <w:szCs w:val="28"/>
        </w:rPr>
        <w:t>також</w:t>
      </w:r>
      <w:proofErr w:type="spellEnd"/>
      <w:r w:rsidRPr="004C525F">
        <w:rPr>
          <w:sz w:val="28"/>
          <w:szCs w:val="28"/>
        </w:rPr>
        <w:t xml:space="preserve"> з </w:t>
      </w:r>
      <w:proofErr w:type="spellStart"/>
      <w:r w:rsidRPr="004C525F">
        <w:rPr>
          <w:sz w:val="28"/>
          <w:szCs w:val="28"/>
        </w:rPr>
        <w:t>розмірами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звичних</w:t>
      </w:r>
      <w:proofErr w:type="spellEnd"/>
      <w:r w:rsidRPr="004C525F">
        <w:rPr>
          <w:sz w:val="28"/>
          <w:szCs w:val="28"/>
        </w:rPr>
        <w:t xml:space="preserve"> для </w:t>
      </w:r>
      <w:proofErr w:type="spellStart"/>
      <w:r w:rsidRPr="004C525F">
        <w:rPr>
          <w:sz w:val="28"/>
          <w:szCs w:val="28"/>
        </w:rPr>
        <w:t>людини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елементів</w:t>
      </w:r>
      <w:proofErr w:type="spellEnd"/>
      <w:r w:rsidRPr="004C525F">
        <w:rPr>
          <w:sz w:val="28"/>
          <w:szCs w:val="28"/>
        </w:rPr>
        <w:t xml:space="preserve"> (</w:t>
      </w:r>
      <w:proofErr w:type="spellStart"/>
      <w:r w:rsidRPr="004C525F">
        <w:rPr>
          <w:sz w:val="28"/>
          <w:szCs w:val="28"/>
        </w:rPr>
        <w:t>двері</w:t>
      </w:r>
      <w:proofErr w:type="spellEnd"/>
      <w:r w:rsidRPr="004C525F">
        <w:rPr>
          <w:sz w:val="28"/>
          <w:szCs w:val="28"/>
        </w:rPr>
        <w:t xml:space="preserve">, </w:t>
      </w:r>
      <w:proofErr w:type="spellStart"/>
      <w:r w:rsidRPr="004C525F">
        <w:rPr>
          <w:sz w:val="28"/>
          <w:szCs w:val="28"/>
        </w:rPr>
        <w:t>вікна</w:t>
      </w:r>
      <w:proofErr w:type="spellEnd"/>
      <w:r w:rsidRPr="004C525F">
        <w:rPr>
          <w:sz w:val="28"/>
          <w:szCs w:val="28"/>
        </w:rPr>
        <w:t xml:space="preserve">, </w:t>
      </w:r>
      <w:proofErr w:type="spellStart"/>
      <w:r w:rsidRPr="004C525F">
        <w:rPr>
          <w:sz w:val="28"/>
          <w:szCs w:val="28"/>
        </w:rPr>
        <w:t>розміри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цегли</w:t>
      </w:r>
      <w:proofErr w:type="spellEnd"/>
      <w:r w:rsidRPr="004C525F">
        <w:rPr>
          <w:sz w:val="28"/>
          <w:szCs w:val="28"/>
        </w:rPr>
        <w:t xml:space="preserve">, </w:t>
      </w:r>
      <w:proofErr w:type="spellStart"/>
      <w:r w:rsidRPr="004C525F">
        <w:rPr>
          <w:sz w:val="28"/>
          <w:szCs w:val="28"/>
        </w:rPr>
        <w:t>каменю</w:t>
      </w:r>
      <w:proofErr w:type="spellEnd"/>
      <w:r w:rsidRPr="004C525F">
        <w:rPr>
          <w:sz w:val="28"/>
          <w:szCs w:val="28"/>
        </w:rPr>
        <w:t xml:space="preserve"> і т.п.) . </w:t>
      </w:r>
      <w:proofErr w:type="spellStart"/>
      <w:r w:rsidRPr="004C525F">
        <w:rPr>
          <w:sz w:val="28"/>
          <w:szCs w:val="28"/>
        </w:rPr>
        <w:t>Багатоповерховий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будинок</w:t>
      </w:r>
      <w:proofErr w:type="spellEnd"/>
      <w:r w:rsidRPr="004C525F">
        <w:rPr>
          <w:sz w:val="28"/>
          <w:szCs w:val="28"/>
        </w:rPr>
        <w:t xml:space="preserve"> в </w:t>
      </w:r>
      <w:proofErr w:type="spellStart"/>
      <w:r w:rsidRPr="004C525F">
        <w:rPr>
          <w:sz w:val="28"/>
          <w:szCs w:val="28"/>
        </w:rPr>
        <w:t>оточенні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багатоповерхової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забудови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здається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менше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такої</w:t>
      </w:r>
      <w:proofErr w:type="spellEnd"/>
      <w:r w:rsidRPr="004C525F">
        <w:rPr>
          <w:sz w:val="28"/>
          <w:szCs w:val="28"/>
        </w:rPr>
        <w:t xml:space="preserve"> ж </w:t>
      </w:r>
      <w:proofErr w:type="spellStart"/>
      <w:r w:rsidRPr="004C525F">
        <w:rPr>
          <w:sz w:val="28"/>
          <w:szCs w:val="28"/>
        </w:rPr>
        <w:t>будівлі</w:t>
      </w:r>
      <w:proofErr w:type="spellEnd"/>
      <w:r w:rsidRPr="004C525F">
        <w:rPr>
          <w:sz w:val="28"/>
          <w:szCs w:val="28"/>
        </w:rPr>
        <w:t xml:space="preserve">, </w:t>
      </w:r>
      <w:proofErr w:type="spellStart"/>
      <w:r w:rsidRPr="004C525F">
        <w:rPr>
          <w:sz w:val="28"/>
          <w:szCs w:val="28"/>
        </w:rPr>
        <w:t>що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стоїть</w:t>
      </w:r>
      <w:proofErr w:type="spellEnd"/>
      <w:r w:rsidRPr="004C525F">
        <w:rPr>
          <w:sz w:val="28"/>
          <w:szCs w:val="28"/>
        </w:rPr>
        <w:t xml:space="preserve"> в </w:t>
      </w:r>
      <w:proofErr w:type="spellStart"/>
      <w:r w:rsidRPr="004C525F">
        <w:rPr>
          <w:sz w:val="28"/>
          <w:szCs w:val="28"/>
        </w:rPr>
        <w:t>оточенні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малоповерхової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забудови</w:t>
      </w:r>
      <w:proofErr w:type="spellEnd"/>
      <w:r w:rsidRPr="004C525F">
        <w:rPr>
          <w:sz w:val="28"/>
          <w:szCs w:val="28"/>
        </w:rPr>
        <w:t xml:space="preserve">. </w:t>
      </w:r>
      <w:proofErr w:type="spellStart"/>
      <w:r w:rsidRPr="004C525F">
        <w:rPr>
          <w:sz w:val="28"/>
          <w:szCs w:val="28"/>
        </w:rPr>
        <w:t>Отже</w:t>
      </w:r>
      <w:proofErr w:type="spellEnd"/>
      <w:r w:rsidRPr="004C525F">
        <w:rPr>
          <w:sz w:val="28"/>
          <w:szCs w:val="28"/>
        </w:rPr>
        <w:t xml:space="preserve">, </w:t>
      </w:r>
      <w:proofErr w:type="spellStart"/>
      <w:r w:rsidRPr="004C525F">
        <w:rPr>
          <w:sz w:val="28"/>
          <w:szCs w:val="28"/>
        </w:rPr>
        <w:t>поняття</w:t>
      </w:r>
      <w:proofErr w:type="spellEnd"/>
      <w:r w:rsidRPr="004C525F">
        <w:rPr>
          <w:sz w:val="28"/>
          <w:szCs w:val="28"/>
        </w:rPr>
        <w:t xml:space="preserve"> про </w:t>
      </w:r>
      <w:proofErr w:type="spellStart"/>
      <w:r w:rsidRPr="004C525F">
        <w:rPr>
          <w:sz w:val="28"/>
          <w:szCs w:val="28"/>
        </w:rPr>
        <w:t>масштабність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буді</w:t>
      </w:r>
      <w:proofErr w:type="gramStart"/>
      <w:r w:rsidRPr="004C525F">
        <w:rPr>
          <w:sz w:val="28"/>
          <w:szCs w:val="28"/>
        </w:rPr>
        <w:t>вл</w:t>
      </w:r>
      <w:proofErr w:type="gramEnd"/>
      <w:r w:rsidRPr="004C525F">
        <w:rPr>
          <w:sz w:val="28"/>
          <w:szCs w:val="28"/>
        </w:rPr>
        <w:t>і</w:t>
      </w:r>
      <w:proofErr w:type="spellEnd"/>
      <w:r w:rsidRPr="004C525F">
        <w:rPr>
          <w:sz w:val="28"/>
          <w:szCs w:val="28"/>
        </w:rPr>
        <w:t xml:space="preserve"> - </w:t>
      </w:r>
      <w:proofErr w:type="spellStart"/>
      <w:r w:rsidRPr="004C525F">
        <w:rPr>
          <w:sz w:val="28"/>
          <w:szCs w:val="28"/>
        </w:rPr>
        <w:t>відносно</w:t>
      </w:r>
      <w:proofErr w:type="spellEnd"/>
      <w:r w:rsidRPr="004C525F">
        <w:rPr>
          <w:sz w:val="28"/>
          <w:szCs w:val="28"/>
        </w:rPr>
        <w:t xml:space="preserve">. Тому </w:t>
      </w:r>
      <w:proofErr w:type="spellStart"/>
      <w:proofErr w:type="gramStart"/>
      <w:r w:rsidRPr="004C525F">
        <w:rPr>
          <w:sz w:val="28"/>
          <w:szCs w:val="28"/>
        </w:rPr>
        <w:t>арх</w:t>
      </w:r>
      <w:proofErr w:type="gramEnd"/>
      <w:r w:rsidRPr="004C525F">
        <w:rPr>
          <w:sz w:val="28"/>
          <w:szCs w:val="28"/>
        </w:rPr>
        <w:t>ітектори</w:t>
      </w:r>
      <w:proofErr w:type="spellEnd"/>
      <w:r w:rsidRPr="004C525F">
        <w:rPr>
          <w:sz w:val="28"/>
          <w:szCs w:val="28"/>
        </w:rPr>
        <w:t xml:space="preserve"> часто </w:t>
      </w:r>
      <w:proofErr w:type="spellStart"/>
      <w:r w:rsidRPr="004C525F">
        <w:rPr>
          <w:sz w:val="28"/>
          <w:szCs w:val="28"/>
        </w:rPr>
        <w:t>використовують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масштабність</w:t>
      </w:r>
      <w:proofErr w:type="spellEnd"/>
      <w:r w:rsidRPr="004C525F">
        <w:rPr>
          <w:sz w:val="28"/>
          <w:szCs w:val="28"/>
        </w:rPr>
        <w:t xml:space="preserve"> для </w:t>
      </w:r>
      <w:proofErr w:type="spellStart"/>
      <w:r w:rsidRPr="004C525F">
        <w:rPr>
          <w:sz w:val="28"/>
          <w:szCs w:val="28"/>
        </w:rPr>
        <w:t>підкреслення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більшою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чи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меншою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архітектурної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значимості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споруди</w:t>
      </w:r>
      <w:proofErr w:type="spellEnd"/>
      <w:r w:rsidRPr="004C525F">
        <w:rPr>
          <w:sz w:val="28"/>
          <w:szCs w:val="28"/>
        </w:rPr>
        <w:t>.</w:t>
      </w:r>
    </w:p>
    <w:p w:rsidR="00420D91" w:rsidRPr="004C525F" w:rsidRDefault="00420D91" w:rsidP="00420D9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4C525F">
        <w:rPr>
          <w:sz w:val="28"/>
          <w:szCs w:val="28"/>
        </w:rPr>
        <w:t>З</w:t>
      </w:r>
      <w:proofErr w:type="gram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поняттям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масштабності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нерозривно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пов'язане</w:t>
      </w:r>
      <w:proofErr w:type="spellEnd"/>
      <w:r w:rsidRPr="004C525F">
        <w:rPr>
          <w:sz w:val="28"/>
          <w:szCs w:val="28"/>
        </w:rPr>
        <w:t xml:space="preserve"> і </w:t>
      </w:r>
      <w:proofErr w:type="spellStart"/>
      <w:r w:rsidRPr="004C525F">
        <w:rPr>
          <w:sz w:val="28"/>
          <w:szCs w:val="28"/>
        </w:rPr>
        <w:t>поняття</w:t>
      </w:r>
      <w:proofErr w:type="spellEnd"/>
      <w:r w:rsidRPr="004C525F">
        <w:rPr>
          <w:sz w:val="28"/>
          <w:szCs w:val="28"/>
        </w:rPr>
        <w:t xml:space="preserve"> масштабу. </w:t>
      </w:r>
      <w:r w:rsidRPr="004C525F">
        <w:rPr>
          <w:rStyle w:val="a4"/>
          <w:sz w:val="28"/>
          <w:szCs w:val="28"/>
        </w:rPr>
        <w:t>Масштаб</w:t>
      </w:r>
      <w:r w:rsidRPr="004C525F">
        <w:rPr>
          <w:sz w:val="28"/>
          <w:szCs w:val="28"/>
        </w:rPr>
        <w:t> </w:t>
      </w:r>
      <w:proofErr w:type="spellStart"/>
      <w:r w:rsidRPr="004C525F">
        <w:rPr>
          <w:sz w:val="28"/>
          <w:szCs w:val="28"/>
        </w:rPr>
        <w:t>характеризує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крупність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членувань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proofErr w:type="gramStart"/>
      <w:r w:rsidRPr="004C525F">
        <w:rPr>
          <w:sz w:val="28"/>
          <w:szCs w:val="28"/>
        </w:rPr>
        <w:t>арх</w:t>
      </w:r>
      <w:proofErr w:type="gramEnd"/>
      <w:r w:rsidRPr="004C525F">
        <w:rPr>
          <w:sz w:val="28"/>
          <w:szCs w:val="28"/>
        </w:rPr>
        <w:t>ітектурної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форми</w:t>
      </w:r>
      <w:proofErr w:type="spellEnd"/>
      <w:r w:rsidRPr="004C525F">
        <w:rPr>
          <w:sz w:val="28"/>
          <w:szCs w:val="28"/>
        </w:rPr>
        <w:t xml:space="preserve"> по </w:t>
      </w:r>
      <w:proofErr w:type="spellStart"/>
      <w:r w:rsidRPr="004C525F">
        <w:rPr>
          <w:sz w:val="28"/>
          <w:szCs w:val="28"/>
        </w:rPr>
        <w:t>відношенню</w:t>
      </w:r>
      <w:proofErr w:type="spellEnd"/>
      <w:r w:rsidRPr="004C525F">
        <w:rPr>
          <w:sz w:val="28"/>
          <w:szCs w:val="28"/>
        </w:rPr>
        <w:t xml:space="preserve"> до </w:t>
      </w:r>
      <w:proofErr w:type="spellStart"/>
      <w:r w:rsidRPr="004C525F">
        <w:rPr>
          <w:sz w:val="28"/>
          <w:szCs w:val="28"/>
        </w:rPr>
        <w:t>розмірів</w:t>
      </w:r>
      <w:proofErr w:type="spellEnd"/>
      <w:r w:rsidRPr="004C525F">
        <w:rPr>
          <w:sz w:val="28"/>
          <w:szCs w:val="28"/>
        </w:rPr>
        <w:t xml:space="preserve"> самого </w:t>
      </w:r>
      <w:proofErr w:type="spellStart"/>
      <w:r w:rsidRPr="004C525F">
        <w:rPr>
          <w:sz w:val="28"/>
          <w:szCs w:val="28"/>
        </w:rPr>
        <w:t>будинку</w:t>
      </w:r>
      <w:proofErr w:type="spellEnd"/>
      <w:r w:rsidRPr="004C525F">
        <w:rPr>
          <w:sz w:val="28"/>
          <w:szCs w:val="28"/>
        </w:rPr>
        <w:t xml:space="preserve"> і </w:t>
      </w:r>
      <w:proofErr w:type="spellStart"/>
      <w:r w:rsidRPr="004C525F">
        <w:rPr>
          <w:sz w:val="28"/>
          <w:szCs w:val="28"/>
        </w:rPr>
        <w:t>навколишньої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забудови</w:t>
      </w:r>
      <w:proofErr w:type="spellEnd"/>
      <w:r w:rsidRPr="004C525F">
        <w:rPr>
          <w:sz w:val="28"/>
          <w:szCs w:val="28"/>
        </w:rPr>
        <w:t xml:space="preserve">. </w:t>
      </w:r>
      <w:proofErr w:type="spellStart"/>
      <w:r w:rsidRPr="004C525F">
        <w:rPr>
          <w:sz w:val="28"/>
          <w:szCs w:val="28"/>
        </w:rPr>
        <w:t>Будівля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може</w:t>
      </w:r>
      <w:proofErr w:type="spellEnd"/>
      <w:r w:rsidRPr="004C525F">
        <w:rPr>
          <w:sz w:val="28"/>
          <w:szCs w:val="28"/>
        </w:rPr>
        <w:t xml:space="preserve"> бути великим за величиною, але </w:t>
      </w:r>
      <w:proofErr w:type="spellStart"/>
      <w:r w:rsidRPr="004C525F">
        <w:rPr>
          <w:sz w:val="28"/>
          <w:szCs w:val="28"/>
        </w:rPr>
        <w:t>розчленованим</w:t>
      </w:r>
      <w:proofErr w:type="spellEnd"/>
      <w:r w:rsidRPr="004C525F">
        <w:rPr>
          <w:sz w:val="28"/>
          <w:szCs w:val="28"/>
        </w:rPr>
        <w:t xml:space="preserve"> на </w:t>
      </w:r>
      <w:proofErr w:type="spellStart"/>
      <w:proofErr w:type="gramStart"/>
      <w:r w:rsidRPr="004C525F">
        <w:rPr>
          <w:sz w:val="28"/>
          <w:szCs w:val="28"/>
        </w:rPr>
        <w:t>др</w:t>
      </w:r>
      <w:proofErr w:type="gramEnd"/>
      <w:r w:rsidRPr="004C525F">
        <w:rPr>
          <w:sz w:val="28"/>
          <w:szCs w:val="28"/>
        </w:rPr>
        <w:t>ібні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елементи</w:t>
      </w:r>
      <w:proofErr w:type="spellEnd"/>
      <w:r w:rsidRPr="004C525F">
        <w:rPr>
          <w:sz w:val="28"/>
          <w:szCs w:val="28"/>
        </w:rPr>
        <w:t xml:space="preserve">. І </w:t>
      </w:r>
      <w:proofErr w:type="spellStart"/>
      <w:r w:rsidRPr="004C525F">
        <w:rPr>
          <w:sz w:val="28"/>
          <w:szCs w:val="28"/>
        </w:rPr>
        <w:t>навпаки</w:t>
      </w:r>
      <w:proofErr w:type="spellEnd"/>
      <w:r w:rsidRPr="004C525F">
        <w:rPr>
          <w:sz w:val="28"/>
          <w:szCs w:val="28"/>
        </w:rPr>
        <w:t xml:space="preserve">, невелика </w:t>
      </w:r>
      <w:proofErr w:type="spellStart"/>
      <w:r w:rsidRPr="004C525F">
        <w:rPr>
          <w:sz w:val="28"/>
          <w:szCs w:val="28"/>
        </w:rPr>
        <w:t>будівля</w:t>
      </w:r>
      <w:proofErr w:type="spellEnd"/>
      <w:r w:rsidRPr="004C525F">
        <w:rPr>
          <w:sz w:val="28"/>
          <w:szCs w:val="28"/>
        </w:rPr>
        <w:t xml:space="preserve">, </w:t>
      </w:r>
      <w:proofErr w:type="spellStart"/>
      <w:r w:rsidRPr="004C525F">
        <w:rPr>
          <w:sz w:val="28"/>
          <w:szCs w:val="28"/>
        </w:rPr>
        <w:t>розчленоване</w:t>
      </w:r>
      <w:proofErr w:type="spellEnd"/>
      <w:r w:rsidRPr="004C525F">
        <w:rPr>
          <w:sz w:val="28"/>
          <w:szCs w:val="28"/>
        </w:rPr>
        <w:t xml:space="preserve"> на </w:t>
      </w:r>
      <w:proofErr w:type="spellStart"/>
      <w:r w:rsidRPr="004C525F">
        <w:rPr>
          <w:sz w:val="28"/>
          <w:szCs w:val="28"/>
        </w:rPr>
        <w:t>великі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елементи</w:t>
      </w:r>
      <w:proofErr w:type="spellEnd"/>
      <w:r w:rsidRPr="004C525F">
        <w:rPr>
          <w:sz w:val="28"/>
          <w:szCs w:val="28"/>
        </w:rPr>
        <w:t xml:space="preserve">, </w:t>
      </w:r>
      <w:proofErr w:type="spellStart"/>
      <w:r w:rsidRPr="004C525F">
        <w:rPr>
          <w:sz w:val="28"/>
          <w:szCs w:val="28"/>
        </w:rPr>
        <w:t>може</w:t>
      </w:r>
      <w:proofErr w:type="spellEnd"/>
      <w:r w:rsidRPr="004C525F">
        <w:rPr>
          <w:sz w:val="28"/>
          <w:szCs w:val="28"/>
        </w:rPr>
        <w:t xml:space="preserve"> бути </w:t>
      </w:r>
      <w:proofErr w:type="spellStart"/>
      <w:r w:rsidRPr="004C525F">
        <w:rPr>
          <w:sz w:val="28"/>
          <w:szCs w:val="28"/>
        </w:rPr>
        <w:t>великомасштабним</w:t>
      </w:r>
      <w:proofErr w:type="spellEnd"/>
      <w:r w:rsidRPr="004C525F">
        <w:rPr>
          <w:sz w:val="28"/>
          <w:szCs w:val="28"/>
        </w:rPr>
        <w:t xml:space="preserve">. </w:t>
      </w:r>
      <w:proofErr w:type="spellStart"/>
      <w:r w:rsidRPr="004C525F">
        <w:rPr>
          <w:sz w:val="28"/>
          <w:szCs w:val="28"/>
        </w:rPr>
        <w:t>Порівняйте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багатоповерховий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житловий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будинок</w:t>
      </w:r>
      <w:proofErr w:type="spellEnd"/>
      <w:r w:rsidRPr="004C525F">
        <w:rPr>
          <w:sz w:val="28"/>
          <w:szCs w:val="28"/>
        </w:rPr>
        <w:t xml:space="preserve"> і </w:t>
      </w:r>
      <w:proofErr w:type="spellStart"/>
      <w:r w:rsidRPr="004C525F">
        <w:rPr>
          <w:sz w:val="28"/>
          <w:szCs w:val="28"/>
        </w:rPr>
        <w:t>одноповерховий</w:t>
      </w:r>
      <w:proofErr w:type="spellEnd"/>
      <w:r w:rsidRPr="004C525F">
        <w:rPr>
          <w:sz w:val="28"/>
          <w:szCs w:val="28"/>
        </w:rPr>
        <w:t xml:space="preserve"> магазин. Перший </w:t>
      </w:r>
      <w:proofErr w:type="spellStart"/>
      <w:r w:rsidRPr="004C525F">
        <w:rPr>
          <w:sz w:val="28"/>
          <w:szCs w:val="28"/>
        </w:rPr>
        <w:t>має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proofErr w:type="gramStart"/>
      <w:r w:rsidRPr="004C525F">
        <w:rPr>
          <w:sz w:val="28"/>
          <w:szCs w:val="28"/>
        </w:rPr>
        <w:t>др</w:t>
      </w:r>
      <w:proofErr w:type="gramEnd"/>
      <w:r w:rsidRPr="004C525F">
        <w:rPr>
          <w:sz w:val="28"/>
          <w:szCs w:val="28"/>
        </w:rPr>
        <w:t>ібні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членування</w:t>
      </w:r>
      <w:proofErr w:type="spellEnd"/>
      <w:r w:rsidRPr="004C525F">
        <w:rPr>
          <w:sz w:val="28"/>
          <w:szCs w:val="28"/>
        </w:rPr>
        <w:t xml:space="preserve">. </w:t>
      </w:r>
      <w:proofErr w:type="spellStart"/>
      <w:r w:rsidRPr="004C525F">
        <w:rPr>
          <w:sz w:val="28"/>
          <w:szCs w:val="28"/>
        </w:rPr>
        <w:t>Незважаючи</w:t>
      </w:r>
      <w:proofErr w:type="spellEnd"/>
      <w:r w:rsidRPr="004C525F">
        <w:rPr>
          <w:sz w:val="28"/>
          <w:szCs w:val="28"/>
        </w:rPr>
        <w:t xml:space="preserve"> на </w:t>
      </w:r>
      <w:proofErr w:type="spellStart"/>
      <w:r w:rsidRPr="004C525F">
        <w:rPr>
          <w:sz w:val="28"/>
          <w:szCs w:val="28"/>
        </w:rPr>
        <w:t>значно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менші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розміри</w:t>
      </w:r>
      <w:proofErr w:type="spellEnd"/>
      <w:r w:rsidRPr="004C525F">
        <w:rPr>
          <w:sz w:val="28"/>
          <w:szCs w:val="28"/>
        </w:rPr>
        <w:t xml:space="preserve">, масштаб магазину </w:t>
      </w:r>
      <w:proofErr w:type="spellStart"/>
      <w:r w:rsidRPr="004C525F">
        <w:rPr>
          <w:sz w:val="28"/>
          <w:szCs w:val="28"/>
        </w:rPr>
        <w:t>крупніше</w:t>
      </w:r>
      <w:proofErr w:type="spellEnd"/>
      <w:r w:rsidRPr="004C525F">
        <w:rPr>
          <w:sz w:val="28"/>
          <w:szCs w:val="28"/>
        </w:rPr>
        <w:t xml:space="preserve">, </w:t>
      </w:r>
      <w:proofErr w:type="spellStart"/>
      <w:r w:rsidRPr="004C525F">
        <w:rPr>
          <w:sz w:val="28"/>
          <w:szCs w:val="28"/>
        </w:rPr>
        <w:t>ніж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житлового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будинку</w:t>
      </w:r>
      <w:proofErr w:type="spellEnd"/>
      <w:r w:rsidRPr="004C525F">
        <w:rPr>
          <w:sz w:val="28"/>
          <w:szCs w:val="28"/>
        </w:rPr>
        <w:t xml:space="preserve">, через </w:t>
      </w:r>
      <w:proofErr w:type="spellStart"/>
      <w:r w:rsidRPr="004C525F">
        <w:rPr>
          <w:sz w:val="28"/>
          <w:szCs w:val="28"/>
        </w:rPr>
        <w:t>його</w:t>
      </w:r>
      <w:proofErr w:type="spellEnd"/>
      <w:r w:rsidRPr="004C525F">
        <w:rPr>
          <w:sz w:val="28"/>
          <w:szCs w:val="28"/>
        </w:rPr>
        <w:t xml:space="preserve"> </w:t>
      </w:r>
      <w:proofErr w:type="gramStart"/>
      <w:r w:rsidRPr="004C525F">
        <w:rPr>
          <w:sz w:val="28"/>
          <w:szCs w:val="28"/>
        </w:rPr>
        <w:t>великих</w:t>
      </w:r>
      <w:proofErr w:type="gram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членувань</w:t>
      </w:r>
      <w:proofErr w:type="spellEnd"/>
      <w:r w:rsidRPr="004C525F">
        <w:rPr>
          <w:sz w:val="28"/>
          <w:szCs w:val="28"/>
        </w:rPr>
        <w:t xml:space="preserve"> (</w:t>
      </w:r>
      <w:proofErr w:type="spellStart"/>
      <w:r w:rsidRPr="004C525F">
        <w:rPr>
          <w:sz w:val="28"/>
          <w:szCs w:val="28"/>
        </w:rPr>
        <w:t>крок</w:t>
      </w:r>
      <w:proofErr w:type="spellEnd"/>
      <w:r w:rsidRPr="004C525F">
        <w:rPr>
          <w:sz w:val="28"/>
          <w:szCs w:val="28"/>
        </w:rPr>
        <w:t xml:space="preserve"> колон, </w:t>
      </w:r>
      <w:proofErr w:type="spellStart"/>
      <w:r w:rsidRPr="004C525F">
        <w:rPr>
          <w:sz w:val="28"/>
          <w:szCs w:val="28"/>
        </w:rPr>
        <w:t>розміри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вітрини</w:t>
      </w:r>
      <w:proofErr w:type="spellEnd"/>
      <w:r w:rsidRPr="004C525F">
        <w:rPr>
          <w:sz w:val="28"/>
          <w:szCs w:val="28"/>
        </w:rPr>
        <w:t xml:space="preserve"> і т.п.). У </w:t>
      </w:r>
      <w:proofErr w:type="spellStart"/>
      <w:r w:rsidRPr="004C525F">
        <w:rPr>
          <w:sz w:val="28"/>
          <w:szCs w:val="28"/>
        </w:rPr>
        <w:t>сучасному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будівництві</w:t>
      </w:r>
      <w:proofErr w:type="spellEnd"/>
      <w:r w:rsidRPr="004C525F">
        <w:rPr>
          <w:sz w:val="28"/>
          <w:szCs w:val="28"/>
        </w:rPr>
        <w:t xml:space="preserve"> великий масштаб </w:t>
      </w:r>
      <w:proofErr w:type="spellStart"/>
      <w:r w:rsidRPr="004C525F">
        <w:rPr>
          <w:sz w:val="28"/>
          <w:szCs w:val="28"/>
        </w:rPr>
        <w:t>характерний</w:t>
      </w:r>
      <w:proofErr w:type="spellEnd"/>
      <w:r w:rsidRPr="004C525F">
        <w:rPr>
          <w:sz w:val="28"/>
          <w:szCs w:val="28"/>
        </w:rPr>
        <w:t xml:space="preserve"> для </w:t>
      </w:r>
      <w:proofErr w:type="spellStart"/>
      <w:r w:rsidRPr="004C525F">
        <w:rPr>
          <w:sz w:val="28"/>
          <w:szCs w:val="28"/>
        </w:rPr>
        <w:t>громадських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будівель</w:t>
      </w:r>
      <w:proofErr w:type="spellEnd"/>
      <w:r w:rsidRPr="004C525F">
        <w:rPr>
          <w:sz w:val="28"/>
          <w:szCs w:val="28"/>
        </w:rPr>
        <w:t xml:space="preserve">, де </w:t>
      </w:r>
      <w:proofErr w:type="spellStart"/>
      <w:r w:rsidRPr="004C525F">
        <w:rPr>
          <w:sz w:val="28"/>
          <w:szCs w:val="28"/>
        </w:rPr>
        <w:t>розміри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приміщень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дозволяють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влаштовувати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великі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прорізи</w:t>
      </w:r>
      <w:proofErr w:type="spellEnd"/>
      <w:r w:rsidRPr="004C525F">
        <w:rPr>
          <w:sz w:val="28"/>
          <w:szCs w:val="28"/>
        </w:rPr>
        <w:t xml:space="preserve">, </w:t>
      </w:r>
      <w:proofErr w:type="spellStart"/>
      <w:r w:rsidRPr="004C525F">
        <w:rPr>
          <w:sz w:val="28"/>
          <w:szCs w:val="28"/>
        </w:rPr>
        <w:t>великі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гладкі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площині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 (рис</w:t>
      </w:r>
      <w:r w:rsidRPr="004C525F">
        <w:rPr>
          <w:sz w:val="28"/>
          <w:szCs w:val="28"/>
        </w:rPr>
        <w:t>.18).</w:t>
      </w:r>
    </w:p>
    <w:p w:rsidR="00420D91" w:rsidRPr="004C525F" w:rsidRDefault="00420D91" w:rsidP="00420D91">
      <w:pPr>
        <w:pStyle w:val="a3"/>
        <w:spacing w:before="0" w:beforeAutospacing="0" w:after="0" w:afterAutospacing="0"/>
        <w:rPr>
          <w:sz w:val="28"/>
          <w:szCs w:val="28"/>
        </w:rPr>
      </w:pPr>
      <w:r w:rsidRPr="004C525F">
        <w:rPr>
          <w:noProof/>
          <w:sz w:val="28"/>
          <w:szCs w:val="28"/>
        </w:rPr>
        <w:lastRenderedPageBreak/>
        <w:drawing>
          <wp:inline distT="0" distB="0" distL="0" distR="0" wp14:anchorId="5ADB8038" wp14:editId="31D2B917">
            <wp:extent cx="3891516" cy="3381154"/>
            <wp:effectExtent l="0" t="0" r="0" b="0"/>
            <wp:docPr id="5" name="Рисунок 5" descr="Масштабні співвіднош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асштабні співвідношенн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38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91" w:rsidRPr="004C525F" w:rsidRDefault="00420D91" w:rsidP="00420D9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 xml:space="preserve">Рис. </w:t>
      </w:r>
      <w:r w:rsidRPr="004C525F">
        <w:rPr>
          <w:rStyle w:val="a4"/>
          <w:i/>
          <w:iCs/>
          <w:sz w:val="28"/>
          <w:szCs w:val="28"/>
        </w:rPr>
        <w:t>18.</w:t>
      </w:r>
      <w:r w:rsidRPr="004C525F">
        <w:rPr>
          <w:sz w:val="28"/>
          <w:szCs w:val="28"/>
        </w:rPr>
        <w:t> </w:t>
      </w:r>
      <w:proofErr w:type="spellStart"/>
      <w:r w:rsidRPr="004C525F">
        <w:rPr>
          <w:rStyle w:val="a4"/>
          <w:sz w:val="28"/>
          <w:szCs w:val="28"/>
        </w:rPr>
        <w:t>Масштабні</w:t>
      </w:r>
      <w:proofErr w:type="spellEnd"/>
      <w:r w:rsidRPr="004C525F">
        <w:rPr>
          <w:rStyle w:val="a4"/>
          <w:sz w:val="28"/>
          <w:szCs w:val="28"/>
        </w:rPr>
        <w:t xml:space="preserve"> </w:t>
      </w:r>
      <w:proofErr w:type="spellStart"/>
      <w:r w:rsidRPr="004C525F">
        <w:rPr>
          <w:rStyle w:val="a4"/>
          <w:sz w:val="28"/>
          <w:szCs w:val="28"/>
        </w:rPr>
        <w:t>спі</w:t>
      </w:r>
      <w:proofErr w:type="gramStart"/>
      <w:r w:rsidRPr="004C525F">
        <w:rPr>
          <w:rStyle w:val="a4"/>
          <w:sz w:val="28"/>
          <w:szCs w:val="28"/>
        </w:rPr>
        <w:t>вв</w:t>
      </w:r>
      <w:proofErr w:type="gramEnd"/>
      <w:r w:rsidRPr="004C525F">
        <w:rPr>
          <w:rStyle w:val="a4"/>
          <w:sz w:val="28"/>
          <w:szCs w:val="28"/>
        </w:rPr>
        <w:t>ідношення</w:t>
      </w:r>
      <w:proofErr w:type="spellEnd"/>
      <w:r w:rsidRPr="004C525F">
        <w:rPr>
          <w:rStyle w:val="a4"/>
          <w:sz w:val="28"/>
          <w:szCs w:val="28"/>
        </w:rPr>
        <w:t>:</w:t>
      </w:r>
    </w:p>
    <w:p w:rsidR="00420D91" w:rsidRPr="004C525F" w:rsidRDefault="00420D91" w:rsidP="00420D91">
      <w:pPr>
        <w:pStyle w:val="a3"/>
        <w:spacing w:before="0" w:beforeAutospacing="0" w:after="0" w:afterAutospacing="0"/>
        <w:rPr>
          <w:sz w:val="28"/>
          <w:szCs w:val="28"/>
        </w:rPr>
      </w:pPr>
      <w:r w:rsidRPr="004C525F">
        <w:rPr>
          <w:rStyle w:val="a4"/>
          <w:i/>
          <w:iCs/>
          <w:sz w:val="28"/>
          <w:szCs w:val="28"/>
        </w:rPr>
        <w:t>а</w:t>
      </w:r>
      <w:r w:rsidRPr="004C525F">
        <w:rPr>
          <w:sz w:val="28"/>
          <w:szCs w:val="28"/>
        </w:rPr>
        <w:t xml:space="preserve"> - </w:t>
      </w:r>
      <w:proofErr w:type="spellStart"/>
      <w:r w:rsidRPr="004C525F">
        <w:rPr>
          <w:sz w:val="28"/>
          <w:szCs w:val="28"/>
        </w:rPr>
        <w:t>багатоповерхова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будівля</w:t>
      </w:r>
      <w:proofErr w:type="spellEnd"/>
      <w:r w:rsidRPr="004C525F">
        <w:rPr>
          <w:sz w:val="28"/>
          <w:szCs w:val="28"/>
        </w:rPr>
        <w:t xml:space="preserve"> (у </w:t>
      </w:r>
      <w:proofErr w:type="spellStart"/>
      <w:r w:rsidRPr="004C525F">
        <w:rPr>
          <w:sz w:val="28"/>
          <w:szCs w:val="28"/>
        </w:rPr>
        <w:t>центрі</w:t>
      </w:r>
      <w:proofErr w:type="spellEnd"/>
      <w:r w:rsidRPr="004C525F">
        <w:rPr>
          <w:sz w:val="28"/>
          <w:szCs w:val="28"/>
        </w:rPr>
        <w:t xml:space="preserve">) </w:t>
      </w:r>
      <w:proofErr w:type="spellStart"/>
      <w:r w:rsidRPr="004C525F">
        <w:rPr>
          <w:sz w:val="28"/>
          <w:szCs w:val="28"/>
        </w:rPr>
        <w:t>між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більш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високими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будинками</w:t>
      </w:r>
      <w:proofErr w:type="spellEnd"/>
      <w:r w:rsidRPr="004C525F">
        <w:rPr>
          <w:sz w:val="28"/>
          <w:szCs w:val="28"/>
        </w:rPr>
        <w:t>; </w:t>
      </w:r>
      <w:r w:rsidRPr="004C525F">
        <w:rPr>
          <w:rStyle w:val="a4"/>
          <w:i/>
          <w:iCs/>
          <w:sz w:val="28"/>
          <w:szCs w:val="28"/>
        </w:rPr>
        <w:t>б</w:t>
      </w:r>
      <w:r w:rsidRPr="004C525F">
        <w:rPr>
          <w:sz w:val="28"/>
          <w:szCs w:val="28"/>
        </w:rPr>
        <w:t xml:space="preserve"> - те ж, </w:t>
      </w:r>
      <w:proofErr w:type="spellStart"/>
      <w:r w:rsidRPr="004C525F">
        <w:rPr>
          <w:sz w:val="28"/>
          <w:szCs w:val="28"/>
        </w:rPr>
        <w:t>між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більш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низькими</w:t>
      </w:r>
      <w:proofErr w:type="spellEnd"/>
      <w:r w:rsidRPr="004C525F">
        <w:rPr>
          <w:sz w:val="28"/>
          <w:szCs w:val="28"/>
        </w:rPr>
        <w:t>; </w:t>
      </w:r>
      <w:r w:rsidRPr="004C525F">
        <w:rPr>
          <w:rStyle w:val="a4"/>
          <w:i/>
          <w:iCs/>
          <w:sz w:val="28"/>
          <w:szCs w:val="28"/>
        </w:rPr>
        <w:t>в</w:t>
      </w:r>
      <w:r w:rsidRPr="004C525F">
        <w:rPr>
          <w:sz w:val="28"/>
          <w:szCs w:val="28"/>
        </w:rPr>
        <w:t xml:space="preserve"> - </w:t>
      </w:r>
      <w:proofErr w:type="spellStart"/>
      <w:r w:rsidRPr="004C525F">
        <w:rPr>
          <w:sz w:val="28"/>
          <w:szCs w:val="28"/>
        </w:rPr>
        <w:t>малоповерхова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будівля</w:t>
      </w:r>
      <w:proofErr w:type="spellEnd"/>
      <w:r w:rsidRPr="004C525F">
        <w:rPr>
          <w:sz w:val="28"/>
          <w:szCs w:val="28"/>
        </w:rPr>
        <w:t xml:space="preserve"> з великими членениями </w:t>
      </w:r>
      <w:proofErr w:type="spellStart"/>
      <w:r w:rsidRPr="004C525F">
        <w:rPr>
          <w:sz w:val="28"/>
          <w:szCs w:val="28"/>
        </w:rPr>
        <w:t>між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багатоповерховими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будинками</w:t>
      </w:r>
      <w:proofErr w:type="spellEnd"/>
      <w:r w:rsidRPr="004C525F">
        <w:rPr>
          <w:sz w:val="28"/>
          <w:szCs w:val="28"/>
        </w:rPr>
        <w:t xml:space="preserve"> з </w:t>
      </w:r>
      <w:proofErr w:type="spellStart"/>
      <w:proofErr w:type="gramStart"/>
      <w:r w:rsidRPr="004C525F">
        <w:rPr>
          <w:sz w:val="28"/>
          <w:szCs w:val="28"/>
        </w:rPr>
        <w:t>др</w:t>
      </w:r>
      <w:proofErr w:type="gramEnd"/>
      <w:r w:rsidRPr="004C525F">
        <w:rPr>
          <w:sz w:val="28"/>
          <w:szCs w:val="28"/>
        </w:rPr>
        <w:t>ібними</w:t>
      </w:r>
      <w:proofErr w:type="spellEnd"/>
      <w:r w:rsidRPr="004C525F">
        <w:rPr>
          <w:sz w:val="28"/>
          <w:szCs w:val="28"/>
        </w:rPr>
        <w:t xml:space="preserve"> членениями; </w:t>
      </w:r>
      <w:r w:rsidRPr="004C525F">
        <w:rPr>
          <w:rStyle w:val="a4"/>
          <w:i/>
          <w:iCs/>
          <w:sz w:val="28"/>
          <w:szCs w:val="28"/>
        </w:rPr>
        <w:t>г</w:t>
      </w:r>
      <w:r w:rsidRPr="004C525F">
        <w:rPr>
          <w:sz w:val="28"/>
          <w:szCs w:val="28"/>
        </w:rPr>
        <w:t xml:space="preserve"> - </w:t>
      </w:r>
      <w:proofErr w:type="spellStart"/>
      <w:r w:rsidRPr="004C525F">
        <w:rPr>
          <w:sz w:val="28"/>
          <w:szCs w:val="28"/>
        </w:rPr>
        <w:t>багатоповерхова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будівля</w:t>
      </w:r>
      <w:proofErr w:type="spellEnd"/>
      <w:r w:rsidRPr="004C525F">
        <w:rPr>
          <w:sz w:val="28"/>
          <w:szCs w:val="28"/>
        </w:rPr>
        <w:t xml:space="preserve"> з </w:t>
      </w:r>
      <w:proofErr w:type="spellStart"/>
      <w:r w:rsidRPr="004C525F">
        <w:rPr>
          <w:sz w:val="28"/>
          <w:szCs w:val="28"/>
        </w:rPr>
        <w:t>дрібними</w:t>
      </w:r>
      <w:proofErr w:type="spellEnd"/>
      <w:r w:rsidRPr="004C525F">
        <w:rPr>
          <w:sz w:val="28"/>
          <w:szCs w:val="28"/>
        </w:rPr>
        <w:t xml:space="preserve"> членениями </w:t>
      </w:r>
      <w:proofErr w:type="spellStart"/>
      <w:r w:rsidRPr="004C525F">
        <w:rPr>
          <w:sz w:val="28"/>
          <w:szCs w:val="28"/>
        </w:rPr>
        <w:t>між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малоповерховими</w:t>
      </w:r>
      <w:proofErr w:type="spellEnd"/>
      <w:r w:rsidRPr="004C525F">
        <w:rPr>
          <w:sz w:val="28"/>
          <w:szCs w:val="28"/>
        </w:rPr>
        <w:t xml:space="preserve"> </w:t>
      </w:r>
      <w:proofErr w:type="spellStart"/>
      <w:r w:rsidRPr="004C525F">
        <w:rPr>
          <w:sz w:val="28"/>
          <w:szCs w:val="28"/>
        </w:rPr>
        <w:t>будівлями</w:t>
      </w:r>
      <w:proofErr w:type="spellEnd"/>
      <w:r w:rsidRPr="004C525F">
        <w:rPr>
          <w:sz w:val="28"/>
          <w:szCs w:val="28"/>
        </w:rPr>
        <w:t xml:space="preserve"> з великими членениями</w:t>
      </w:r>
    </w:p>
    <w:p w:rsidR="00420D91" w:rsidRDefault="00420D91" w:rsidP="00420D91">
      <w:pPr>
        <w:rPr>
          <w:lang w:val="uk-UA"/>
        </w:rPr>
      </w:pPr>
    </w:p>
    <w:p w:rsidR="00420D91" w:rsidRPr="00420D91" w:rsidRDefault="00420D91" w:rsidP="00420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Законспектувати лекцію. Виконані роботи надсилати на е-пошту- </w:t>
      </w:r>
      <w:r>
        <w:rPr>
          <w:rFonts w:ascii="Times New Roman" w:hAnsi="Times New Roman" w:cs="Times New Roman"/>
          <w:sz w:val="28"/>
          <w:szCs w:val="28"/>
          <w:lang w:val="en-US"/>
        </w:rPr>
        <w:t>lukianenko</w:t>
      </w:r>
      <w:r w:rsidRPr="00420D91">
        <w:rPr>
          <w:rFonts w:ascii="Times New Roman" w:hAnsi="Times New Roman" w:cs="Times New Roman"/>
          <w:sz w:val="28"/>
          <w:szCs w:val="28"/>
        </w:rPr>
        <w:t>74@</w:t>
      </w:r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420D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bookmarkStart w:id="0" w:name="_GoBack"/>
      <w:bookmarkEnd w:id="0"/>
    </w:p>
    <w:p w:rsidR="00420D91" w:rsidRDefault="00420D91" w:rsidP="00420D91"/>
    <w:p w:rsidR="00FA6DE4" w:rsidRDefault="00FA6DE4"/>
    <w:sectPr w:rsidR="00FA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91"/>
    <w:rsid w:val="00420D91"/>
    <w:rsid w:val="00FA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D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D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3316</Characters>
  <Application>Microsoft Office Word</Application>
  <DocSecurity>0</DocSecurity>
  <Lines>27</Lines>
  <Paragraphs>7</Paragraphs>
  <ScaleCrop>false</ScaleCrop>
  <Company>HP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2020-10-28T17:14:00Z</dcterms:created>
  <dcterms:modified xsi:type="dcterms:W3CDTF">2020-10-28T17:19:00Z</dcterms:modified>
</cp:coreProperties>
</file>