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94" w:rsidRPr="0090512A" w:rsidRDefault="007F3694" w:rsidP="007F3694">
      <w:pPr>
        <w:pStyle w:val="1"/>
        <w:shd w:val="clear" w:color="auto" w:fill="auto"/>
        <w:spacing w:line="302" w:lineRule="auto"/>
        <w:ind w:firstLine="640"/>
        <w:jc w:val="center"/>
        <w:rPr>
          <w:b/>
          <w:bCs/>
          <w:i/>
          <w:color w:val="000000"/>
          <w:sz w:val="28"/>
          <w:szCs w:val="28"/>
          <w:lang w:eastAsia="uk-UA" w:bidi="uk-UA"/>
        </w:rPr>
      </w:pPr>
      <w:bookmarkStart w:id="0" w:name="_GoBack"/>
      <w:r w:rsidRPr="0090512A">
        <w:rPr>
          <w:b/>
          <w:bCs/>
          <w:i/>
          <w:color w:val="000000"/>
          <w:sz w:val="28"/>
          <w:szCs w:val="28"/>
          <w:lang w:val="ru-RU" w:eastAsia="uk-UA" w:bidi="uk-UA"/>
        </w:rPr>
        <w:t>РОЗМ</w:t>
      </w:r>
      <w:r w:rsidRPr="0090512A">
        <w:rPr>
          <w:b/>
          <w:bCs/>
          <w:i/>
          <w:color w:val="000000"/>
          <w:sz w:val="28"/>
          <w:szCs w:val="28"/>
          <w:lang w:eastAsia="uk-UA" w:bidi="uk-UA"/>
        </w:rPr>
        <w:t xml:space="preserve">ІРИ ДІАМЕТРІВ І РАДІУСІВ </w:t>
      </w:r>
    </w:p>
    <w:bookmarkEnd w:id="0"/>
    <w:p w:rsidR="00664459" w:rsidRPr="0090512A" w:rsidRDefault="00664459" w:rsidP="00664459">
      <w:pPr>
        <w:pStyle w:val="1"/>
        <w:shd w:val="clear" w:color="auto" w:fill="auto"/>
        <w:spacing w:line="302" w:lineRule="auto"/>
        <w:ind w:firstLine="640"/>
        <w:jc w:val="both"/>
        <w:rPr>
          <w:sz w:val="24"/>
          <w:szCs w:val="24"/>
        </w:rPr>
      </w:pPr>
      <w:r w:rsidRPr="0090512A">
        <w:rPr>
          <w:b/>
          <w:bCs/>
          <w:color w:val="000000"/>
          <w:sz w:val="24"/>
          <w:szCs w:val="24"/>
          <w:lang w:eastAsia="uk-UA" w:bidi="uk-UA"/>
        </w:rPr>
        <w:t xml:space="preserve">Розміри діаметрів. </w:t>
      </w:r>
      <w:r w:rsidRPr="0090512A">
        <w:rPr>
          <w:color w:val="000000"/>
          <w:sz w:val="24"/>
          <w:szCs w:val="24"/>
          <w:lang w:eastAsia="uk-UA" w:bidi="uk-UA"/>
        </w:rPr>
        <w:t xml:space="preserve">Про розміри </w:t>
      </w:r>
      <w:r w:rsidRPr="0090512A">
        <w:rPr>
          <w:color w:val="000000"/>
          <w:sz w:val="24"/>
          <w:szCs w:val="24"/>
          <w:lang w:val="ru-RU" w:eastAsia="ru-RU" w:bidi="ru-RU"/>
        </w:rPr>
        <w:t xml:space="preserve">округл их </w:t>
      </w:r>
      <w:r w:rsidRPr="0090512A">
        <w:rPr>
          <w:color w:val="000000"/>
          <w:sz w:val="24"/>
          <w:szCs w:val="24"/>
          <w:lang w:eastAsia="uk-UA" w:bidi="uk-UA"/>
        </w:rPr>
        <w:t xml:space="preserve">частин предметів (круглі отвори) свідчать їх діаметри. Для позначення діаметра перед розмірним числом наносять умовний знак 0 (рис. 2.31). Висота кола цього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знака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 дорівнює 5/7 Л ( де </w:t>
      </w:r>
      <w:r w:rsidRPr="0090512A">
        <w:rPr>
          <w:i/>
          <w:iCs/>
          <w:color w:val="000000"/>
          <w:sz w:val="24"/>
          <w:szCs w:val="24"/>
          <w:lang w:val="en-US" w:bidi="en-US"/>
        </w:rPr>
        <w:t>h</w:t>
      </w:r>
      <w:r w:rsidRPr="0090512A">
        <w:rPr>
          <w:i/>
          <w:iCs/>
          <w:color w:val="000000"/>
          <w:sz w:val="24"/>
          <w:szCs w:val="24"/>
          <w:lang w:val="ru-RU" w:bidi="en-US"/>
        </w:rPr>
        <w:t xml:space="preserve">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—</w:t>
      </w:r>
      <w:r w:rsidRPr="0090512A">
        <w:rPr>
          <w:color w:val="000000"/>
          <w:sz w:val="24"/>
          <w:szCs w:val="24"/>
          <w:lang w:eastAsia="uk-UA" w:bidi="uk-UA"/>
        </w:rPr>
        <w:t xml:space="preserve"> висота розмірного числа), а похилий штрих має висоту і нахил такий, яку розмірного числа. Розмір діаметра пишуть над розмірною лінією усередині кола (рис. 2.32) або за його межами (рис. 2.33). При нанесенні розміру діаметра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колау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 його середині розмірне число змішують відносно середини розмірної лінії (рис. 2.32). Стрілки, що обмежують розмірну л інію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діамегра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, можуть розміщуватися як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всередин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 і кола (рис. 2.34,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а\</w:t>
      </w:r>
      <w:r w:rsidRPr="0090512A">
        <w:rPr>
          <w:color w:val="000000"/>
          <w:sz w:val="24"/>
          <w:szCs w:val="24"/>
          <w:lang w:eastAsia="uk-UA" w:bidi="uk-UA"/>
        </w:rPr>
        <w:t xml:space="preserve"> так і поза ним (рис. 2.34, б).</w:t>
      </w:r>
    </w:p>
    <w:p w:rsidR="00664459" w:rsidRPr="0090512A" w:rsidRDefault="00664459" w:rsidP="00664459">
      <w:pPr>
        <w:pStyle w:val="1"/>
        <w:shd w:val="clear" w:color="auto" w:fill="auto"/>
        <w:spacing w:line="302" w:lineRule="auto"/>
        <w:ind w:firstLine="640"/>
        <w:jc w:val="both"/>
        <w:rPr>
          <w:sz w:val="24"/>
          <w:szCs w:val="24"/>
        </w:rPr>
      </w:pPr>
      <w:r w:rsidRPr="0090512A">
        <w:rPr>
          <w:noProof/>
          <w:sz w:val="24"/>
          <w:szCs w:val="24"/>
        </w:rPr>
        <w:drawing>
          <wp:anchor distT="2318385" distB="758825" distL="0" distR="0" simplePos="0" relativeHeight="251680768" behindDoc="0" locked="0" layoutInCell="1" allowOverlap="1" wp14:anchorId="6065D41A" wp14:editId="3D86D57E">
            <wp:simplePos x="0" y="0"/>
            <wp:positionH relativeFrom="margin">
              <wp:align>right</wp:align>
            </wp:positionH>
            <wp:positionV relativeFrom="paragraph">
              <wp:posOffset>3011913</wp:posOffset>
            </wp:positionV>
            <wp:extent cx="2171065" cy="1780540"/>
            <wp:effectExtent l="0" t="0" r="635" b="0"/>
            <wp:wrapTopAndBottom/>
            <wp:docPr id="437" name="Shap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box 4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710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12A">
        <w:rPr>
          <w:noProof/>
          <w:sz w:val="24"/>
          <w:szCs w:val="24"/>
        </w:rPr>
        <w:drawing>
          <wp:anchor distT="2465070" distB="831850" distL="45720" distR="132715" simplePos="0" relativeHeight="251679744" behindDoc="0" locked="0" layoutInCell="1" allowOverlap="1" wp14:anchorId="2C9DE596" wp14:editId="407D7BAA">
            <wp:simplePos x="0" y="0"/>
            <wp:positionH relativeFrom="page">
              <wp:posOffset>2778372</wp:posOffset>
            </wp:positionH>
            <wp:positionV relativeFrom="paragraph">
              <wp:posOffset>3178093</wp:posOffset>
            </wp:positionV>
            <wp:extent cx="1699260" cy="1548765"/>
            <wp:effectExtent l="0" t="0" r="0" b="0"/>
            <wp:wrapTopAndBottom/>
            <wp:docPr id="433" name="Shap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box 43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9926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12A">
        <w:rPr>
          <w:noProof/>
          <w:sz w:val="24"/>
          <w:szCs w:val="24"/>
        </w:rPr>
        <w:drawing>
          <wp:anchor distT="2299970" distB="590550" distL="27305" distR="0" simplePos="0" relativeHeight="251678720" behindDoc="0" locked="0" layoutInCell="1" allowOverlap="1" wp14:anchorId="08AAF073" wp14:editId="20D71584">
            <wp:simplePos x="0" y="0"/>
            <wp:positionH relativeFrom="margin">
              <wp:align>left</wp:align>
            </wp:positionH>
            <wp:positionV relativeFrom="paragraph">
              <wp:posOffset>2976245</wp:posOffset>
            </wp:positionV>
            <wp:extent cx="1457325" cy="1947545"/>
            <wp:effectExtent l="0" t="0" r="9525" b="0"/>
            <wp:wrapTopAndBottom/>
            <wp:docPr id="429" name="Shap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box 4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5732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12A">
        <w:rPr>
          <w:color w:val="000000"/>
          <w:sz w:val="24"/>
          <w:szCs w:val="24"/>
          <w:lang w:eastAsia="uk-UA" w:bidi="uk-UA"/>
        </w:rPr>
        <w:t xml:space="preserve">Дозволяється проводити розмірну лінію діаметра не повністю (не на всю довжину), незалежно від того, чи зображено коло повністю (рис. 2.35,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и\</w:t>
      </w:r>
      <w:r w:rsidRPr="0090512A">
        <w:rPr>
          <w:color w:val="000000"/>
          <w:sz w:val="24"/>
          <w:szCs w:val="24"/>
          <w:lang w:eastAsia="uk-UA" w:bidi="uk-UA"/>
        </w:rPr>
        <w:t xml:space="preserve"> чи частково (рис. 2.35, б). У цьому випадку обрив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розмірноїлінії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 роблять далі від центра кола.</w:t>
      </w:r>
    </w:p>
    <w:p w:rsidR="00664459" w:rsidRPr="0090512A" w:rsidRDefault="00664459" w:rsidP="00664459">
      <w:pPr>
        <w:spacing w:line="1" w:lineRule="exact"/>
      </w:pPr>
      <w:r w:rsidRPr="0090512A">
        <w:rPr>
          <w:noProof/>
          <w:lang w:bidi="ar-SA"/>
        </w:rPr>
        <w:drawing>
          <wp:anchor distT="375285" distB="3648710" distL="648970" distR="717550" simplePos="0" relativeHeight="251676672" behindDoc="0" locked="0" layoutInCell="1" allowOverlap="1" wp14:anchorId="6AD98CCA" wp14:editId="36FB0ACF">
            <wp:simplePos x="0" y="0"/>
            <wp:positionH relativeFrom="page">
              <wp:posOffset>778510</wp:posOffset>
            </wp:positionH>
            <wp:positionV relativeFrom="paragraph">
              <wp:posOffset>375285</wp:posOffset>
            </wp:positionV>
            <wp:extent cx="2414270" cy="1097280"/>
            <wp:effectExtent l="0" t="0" r="0" b="0"/>
            <wp:wrapTopAndBottom/>
            <wp:docPr id="421" name="Shap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box 4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42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1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7DA708E" wp14:editId="721CCAC1">
                <wp:simplePos x="0" y="0"/>
                <wp:positionH relativeFrom="page">
                  <wp:posOffset>129540</wp:posOffset>
                </wp:positionH>
                <wp:positionV relativeFrom="paragraph">
                  <wp:posOffset>1559560</wp:posOffset>
                </wp:positionV>
                <wp:extent cx="3780790" cy="484505"/>
                <wp:effectExtent l="0" t="0" r="0" b="0"/>
                <wp:wrapNone/>
                <wp:docPr id="423" name="Shap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Рис.2.29. Розміщення розмірних чисел кутових розмірів на концентричних розмірних лініях.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DA708E" id="_x0000_t202" coordsize="21600,21600" o:spt="202" path="m,l,21600r21600,l21600,xe">
                <v:stroke joinstyle="miter"/>
                <v:path gradientshapeok="t" o:connecttype="rect"/>
              </v:shapetype>
              <v:shape id="Shape 423" o:spid="_x0000_s1026" type="#_x0000_t202" style="position:absolute;margin-left:10.2pt;margin-top:122.8pt;width:297.7pt;height:38.1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spacing w:line="288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Рис.2.29. Розміщення розмірних чисел кутових розмірів на концентричних розмірних лініях.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12A">
        <w:rPr>
          <w:noProof/>
          <w:lang w:bidi="ar-SA"/>
        </w:rPr>
        <w:drawing>
          <wp:anchor distT="50800" distB="3712845" distL="338455" distR="269875" simplePos="0" relativeHeight="251677696" behindDoc="0" locked="0" layoutInCell="1" allowOverlap="1" wp14:anchorId="559B3FC7" wp14:editId="3FEAA443">
            <wp:simplePos x="0" y="0"/>
            <wp:positionH relativeFrom="page">
              <wp:posOffset>5424170</wp:posOffset>
            </wp:positionH>
            <wp:positionV relativeFrom="paragraph">
              <wp:posOffset>50800</wp:posOffset>
            </wp:positionV>
            <wp:extent cx="1005840" cy="1359535"/>
            <wp:effectExtent l="0" t="0" r="0" b="0"/>
            <wp:wrapTopAndBottom/>
            <wp:docPr id="425" name="Shap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box 4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0584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1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7AC788E" wp14:editId="1E99ADBD">
                <wp:simplePos x="0" y="0"/>
                <wp:positionH relativeFrom="page">
                  <wp:posOffset>5085715</wp:posOffset>
                </wp:positionH>
                <wp:positionV relativeFrom="paragraph">
                  <wp:posOffset>1559560</wp:posOffset>
                </wp:positionV>
                <wp:extent cx="1614170" cy="484505"/>
                <wp:effectExtent l="0" t="0" r="0" b="0"/>
                <wp:wrapNone/>
                <wp:docPr id="427" name="Shap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Рис.2.30. Нанесення розміру дуги кола.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AC788E" id="Shape 427" o:spid="_x0000_s1027" type="#_x0000_t202" style="position:absolute;margin-left:400.45pt;margin-top:122.8pt;width:127.1pt;height:38.1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spacing w:line="288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Рис.2.30. Нанесення розміру дуги кола.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1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76612318" wp14:editId="078C4E20">
                <wp:simplePos x="0" y="0"/>
                <wp:positionH relativeFrom="page">
                  <wp:posOffset>243840</wp:posOffset>
                </wp:positionH>
                <wp:positionV relativeFrom="paragraph">
                  <wp:posOffset>4645660</wp:posOffset>
                </wp:positionV>
                <wp:extent cx="1705610" cy="475615"/>
                <wp:effectExtent l="0" t="0" r="0" b="0"/>
                <wp:wrapNone/>
                <wp:docPr id="431" name="Shap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spacing w:line="283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Рис.2.31. Позначення розміру діаметра.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612318" id="Shape 431" o:spid="_x0000_s1028" type="#_x0000_t202" style="position:absolute;margin-left:19.2pt;margin-top:365.8pt;width:134.3pt;height:37.4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spacing w:line="283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Рис.2.31. Позначення розміру діаметра.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1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8FE103C" wp14:editId="35C1A1B8">
                <wp:simplePos x="0" y="0"/>
                <wp:positionH relativeFrom="page">
                  <wp:posOffset>2653030</wp:posOffset>
                </wp:positionH>
                <wp:positionV relativeFrom="paragraph">
                  <wp:posOffset>4645660</wp:posOffset>
                </wp:positionV>
                <wp:extent cx="2052955" cy="475615"/>
                <wp:effectExtent l="0" t="0" r="0" b="0"/>
                <wp:wrapNone/>
                <wp:docPr id="435" name="Shap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spacing w:line="283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Рис.2.32. Розмір діаметра всередині кола.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FE103C" id="Shape 435" o:spid="_x0000_s1029" type="#_x0000_t202" style="position:absolute;margin-left:208.9pt;margin-top:365.8pt;width:161.65pt;height:37.4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dIhwEAAAc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spacing w:line="283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Рис.2.32. Розмір діаметра всередині кола.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1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8B919C3" wp14:editId="701E499E">
                <wp:simplePos x="0" y="0"/>
                <wp:positionH relativeFrom="page">
                  <wp:posOffset>5511165</wp:posOffset>
                </wp:positionH>
                <wp:positionV relativeFrom="paragraph">
                  <wp:posOffset>4645660</wp:posOffset>
                </wp:positionV>
                <wp:extent cx="2048510" cy="475615"/>
                <wp:effectExtent l="0" t="0" r="0" b="0"/>
                <wp:wrapNone/>
                <wp:docPr id="439" name="Shap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spacing w:line="283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Рис.2.33. Розмір діаметра за межами кола.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B919C3" id="Shape 439" o:spid="_x0000_s1030" type="#_x0000_t202" style="position:absolute;margin-left:433.95pt;margin-top:365.8pt;width:161.3pt;height:37.45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xFhgEAAAc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spacing w:line="283" w:lineRule="auto"/>
                        <w:jc w:val="center"/>
                      </w:pPr>
                      <w:r>
                        <w:rPr>
                          <w:color w:val="000000"/>
                          <w:lang w:eastAsia="uk-UA" w:bidi="uk-UA"/>
                        </w:rPr>
                        <w:t>Рис.2.33. Розмір діаметра за межами кола.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4459" w:rsidRPr="0090512A" w:rsidRDefault="00664459" w:rsidP="00664459">
      <w:pPr>
        <w:pStyle w:val="1"/>
        <w:shd w:val="clear" w:color="auto" w:fill="auto"/>
        <w:spacing w:line="307" w:lineRule="auto"/>
        <w:ind w:left="142" w:firstLine="498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Знак діаметра перед розмірним числом наносять у тих випадках, коли дуга кола перевищує 180°.</w:t>
      </w:r>
    </w:p>
    <w:p w:rsidR="00664459" w:rsidRPr="0090512A" w:rsidRDefault="00664459" w:rsidP="00A83926">
      <w:pPr>
        <w:pStyle w:val="1"/>
        <w:shd w:val="clear" w:color="auto" w:fill="auto"/>
        <w:spacing w:line="307" w:lineRule="auto"/>
        <w:ind w:left="142" w:firstLine="498"/>
        <w:jc w:val="both"/>
        <w:rPr>
          <w:sz w:val="24"/>
          <w:szCs w:val="24"/>
        </w:rPr>
      </w:pPr>
      <w:r w:rsidRPr="0090512A">
        <w:rPr>
          <w:b/>
          <w:bCs/>
          <w:color w:val="000000"/>
          <w:sz w:val="24"/>
          <w:szCs w:val="24"/>
          <w:lang w:eastAsia="uk-UA" w:bidi="uk-UA"/>
        </w:rPr>
        <w:t xml:space="preserve">Розміри радіусів. </w:t>
      </w:r>
      <w:r w:rsidRPr="0090512A">
        <w:rPr>
          <w:color w:val="000000"/>
          <w:sz w:val="24"/>
          <w:szCs w:val="24"/>
          <w:lang w:eastAsia="uk-UA" w:bidi="uk-UA"/>
        </w:rPr>
        <w:t xml:space="preserve">Заокруглені частини предметів, обмежені дугами кіл, меншими від 180°, позначають радіусами. Для позначення радіуса перед розмірним числом наносять умовний знак у вигляді літери </w:t>
      </w:r>
      <w:r w:rsidRPr="0090512A">
        <w:rPr>
          <w:i/>
          <w:iCs/>
          <w:color w:val="000000"/>
          <w:sz w:val="24"/>
          <w:szCs w:val="24"/>
          <w:lang w:val="en-US" w:bidi="en-US"/>
        </w:rPr>
        <w:t>R</w:t>
      </w:r>
      <w:r w:rsidRPr="0090512A">
        <w:rPr>
          <w:i/>
          <w:iCs/>
          <w:color w:val="000000"/>
          <w:sz w:val="24"/>
          <w:szCs w:val="24"/>
          <w:lang w:val="ru-RU" w:bidi="en-US"/>
        </w:rPr>
        <w:t>.</w:t>
      </w:r>
      <w:r w:rsidRPr="0090512A">
        <w:rPr>
          <w:color w:val="000000"/>
          <w:sz w:val="24"/>
          <w:szCs w:val="24"/>
          <w:lang w:val="ru-RU" w:bidi="en-US"/>
        </w:rPr>
        <w:t xml:space="preserve"> </w:t>
      </w:r>
      <w:r w:rsidRPr="0090512A">
        <w:rPr>
          <w:color w:val="000000"/>
          <w:sz w:val="24"/>
          <w:szCs w:val="24"/>
          <w:lang w:eastAsia="uk-UA" w:bidi="uk-UA"/>
        </w:rPr>
        <w:t xml:space="preserve">Висота цього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знака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 xml:space="preserve"> повинна дорівнювати висоті розмірного числа. Розмірну л інію проводять з центру дуги і закінчують стрілкою, яка впирається у точку дуги кола (розмір </w:t>
      </w:r>
      <w:r w:rsidRPr="0090512A">
        <w:rPr>
          <w:color w:val="000000"/>
          <w:sz w:val="24"/>
          <w:szCs w:val="24"/>
          <w:lang w:val="en-US" w:bidi="en-US"/>
        </w:rPr>
        <w:t>R</w:t>
      </w:r>
      <w:r w:rsidRPr="0090512A">
        <w:rPr>
          <w:color w:val="000000"/>
          <w:sz w:val="24"/>
          <w:szCs w:val="24"/>
          <w:lang w:val="ru-RU" w:bidi="en-US"/>
        </w:rPr>
        <w:t>1</w:t>
      </w:r>
      <w:r w:rsidRPr="0090512A">
        <w:rPr>
          <w:color w:val="000000"/>
          <w:sz w:val="24"/>
          <w:szCs w:val="24"/>
          <w:lang w:eastAsia="uk-UA" w:bidi="uk-UA"/>
        </w:rPr>
        <w:t>8 на рис. 2.36). Якщо розмірна лінія радіуса</w:t>
      </w:r>
      <w:r w:rsidR="00407C67" w:rsidRPr="0090512A">
        <w:rPr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5E58A13F" wp14:editId="092ED225">
            <wp:extent cx="6056416" cy="2523319"/>
            <wp:effectExtent l="0" t="0" r="1905" b="0"/>
            <wp:docPr id="1" name="Рисунок 1" descr="D:\Desktop\photo_2020-10-22_20-53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hoto_2020-10-22_20-53-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48" cy="25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2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83ABDB9" wp14:editId="108D39CD">
                <wp:simplePos x="0" y="0"/>
                <wp:positionH relativeFrom="page">
                  <wp:posOffset>1476375</wp:posOffset>
                </wp:positionH>
                <wp:positionV relativeFrom="margin">
                  <wp:posOffset>1233170</wp:posOffset>
                </wp:positionV>
                <wp:extent cx="182880" cy="247015"/>
                <wp:effectExtent l="0" t="0" r="0" b="0"/>
                <wp:wrapNone/>
                <wp:docPr id="443" name="Shap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459" w:rsidRDefault="00664459" w:rsidP="00664459">
                            <w:pPr>
                              <w:pStyle w:val="a7"/>
                              <w:shd w:val="clear" w:color="auto" w:fill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30"/>
                                <w:szCs w:val="30"/>
                                <w:lang w:val="ru-RU" w:eastAsia="ru-RU" w:bidi="ru-RU"/>
                              </w:rPr>
                              <w:t>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3ABDB9" id="Shape 443" o:spid="_x0000_s1031" type="#_x0000_t202" style="position:absolute;left:0;text-align:left;margin-left:116.25pt;margin-top:97.1pt;width:14.4pt;height:19.4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" filled="f" stroked="f">
                <v:textbox inset="0,0,0,0">
                  <w:txbxContent>
                    <w:p w:rsidR="00664459" w:rsidRDefault="00664459" w:rsidP="00664459">
                      <w:pPr>
                        <w:pStyle w:val="a7"/>
                        <w:shd w:val="clear" w:color="auto" w:fill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30"/>
                          <w:szCs w:val="30"/>
                          <w:lang w:val="ru-RU" w:eastAsia="ru-RU" w:bidi="ru-RU"/>
                        </w:rPr>
                        <w:t>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0512A">
        <w:rPr>
          <w:color w:val="000000"/>
          <w:sz w:val="24"/>
          <w:szCs w:val="24"/>
          <w:lang w:eastAsia="uk-UA" w:bidi="uk-UA"/>
        </w:rPr>
        <w:br/>
        <w:t xml:space="preserve">занадто коротка і на ній не можна розмістити умовний знак і розмірне число, то їх наносять на продовженні розмірної лінії з зовнішнього боку дуги (розмір </w:t>
      </w:r>
      <w:r w:rsidRPr="0090512A">
        <w:rPr>
          <w:color w:val="000000"/>
          <w:sz w:val="24"/>
          <w:szCs w:val="24"/>
          <w:lang w:val="en-US" w:bidi="en-US"/>
        </w:rPr>
        <w:t>R</w:t>
      </w:r>
      <w:r w:rsidRPr="0090512A">
        <w:rPr>
          <w:color w:val="000000"/>
          <w:sz w:val="24"/>
          <w:szCs w:val="24"/>
          <w:lang w:bidi="en-US"/>
        </w:rPr>
        <w:t xml:space="preserve">6 </w:t>
      </w:r>
      <w:r w:rsidRPr="0090512A">
        <w:rPr>
          <w:color w:val="000000"/>
          <w:sz w:val="24"/>
          <w:szCs w:val="24"/>
          <w:lang w:eastAsia="uk-UA" w:bidi="uk-UA"/>
        </w:rPr>
        <w:t>на рис.</w:t>
      </w:r>
    </w:p>
    <w:p w:rsidR="00664459" w:rsidRPr="0090512A" w:rsidRDefault="00664459" w:rsidP="00664459">
      <w:pPr>
        <w:pStyle w:val="1"/>
        <w:shd w:val="clear" w:color="auto" w:fill="auto"/>
        <w:spacing w:after="80" w:line="240" w:lineRule="auto"/>
        <w:ind w:firstLine="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2.36).</w:t>
      </w:r>
    </w:p>
    <w:p w:rsidR="00664459" w:rsidRPr="0090512A" w:rsidRDefault="00664459" w:rsidP="00664459">
      <w:pPr>
        <w:pStyle w:val="1"/>
        <w:shd w:val="clear" w:color="auto" w:fill="auto"/>
        <w:spacing w:line="314" w:lineRule="auto"/>
        <w:ind w:firstLine="64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При проведенні декількох радіусів з одного центру розмірні лінії двох радіусів не повинні розміщуватися на одній прямій (рис. 2.37).</w:t>
      </w:r>
    </w:p>
    <w:p w:rsidR="00664459" w:rsidRPr="0090512A" w:rsidRDefault="00664459" w:rsidP="00664459">
      <w:pPr>
        <w:pStyle w:val="1"/>
        <w:shd w:val="clear" w:color="auto" w:fill="auto"/>
        <w:spacing w:line="314" w:lineRule="auto"/>
        <w:ind w:firstLine="64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Різні способи нанесення розмірів зовнішніх радіусів заокруглень показано на рис. 2.38, я, внутрішніх — на рис. 2.38.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б.</w:t>
      </w:r>
    </w:p>
    <w:p w:rsidR="00664459" w:rsidRPr="0090512A" w:rsidRDefault="00664459" w:rsidP="00664459">
      <w:pPr>
        <w:pStyle w:val="1"/>
        <w:shd w:val="clear" w:color="auto" w:fill="auto"/>
        <w:spacing w:after="260" w:line="314" w:lineRule="auto"/>
        <w:ind w:firstLine="64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Зображення предмета може мати кілька однакових елементів. їх розміри наносять лише раз, але зазначають кількість цих елементів (рис. 2.39). Наприклад, напис «4 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отв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>. 012» означає, що предмет має чотири однакових отвори діаметром 12 мм.</w:t>
      </w:r>
    </w:p>
    <w:p w:rsidR="00664459" w:rsidRPr="0090512A" w:rsidRDefault="00664459" w:rsidP="00664459">
      <w:pPr>
        <w:pStyle w:val="1"/>
        <w:shd w:val="clear" w:color="auto" w:fill="auto"/>
        <w:spacing w:after="80" w:line="283" w:lineRule="auto"/>
        <w:ind w:firstLine="620"/>
        <w:rPr>
          <w:sz w:val="24"/>
          <w:szCs w:val="24"/>
        </w:rPr>
      </w:pPr>
      <w:r w:rsidRPr="0090512A">
        <w:rPr>
          <w:i/>
          <w:iCs/>
          <w:color w:val="000000"/>
          <w:sz w:val="24"/>
          <w:szCs w:val="24"/>
          <w:lang w:eastAsia="uk-UA" w:bidi="uk-UA"/>
        </w:rPr>
        <w:t>ЗАПИТАННЯ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line="283" w:lineRule="auto"/>
        <w:ind w:firstLine="62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На підставі чого можна дістати уявлення про розміри предмета, зображеного на кресленні?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auto"/>
        <w:ind w:firstLine="62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В яких одиницях вказують на кресленнях лінійні, а в яких кутові розміри?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auto"/>
        <w:ind w:firstLine="62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Якою лінією проводять на кресленні виносні й розмірні лінії?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auto"/>
        <w:ind w:firstLine="62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Якою має бути відстань між контуром зображення і розмірною лінією?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line="283" w:lineRule="auto"/>
        <w:ind w:firstLine="64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Як наносять розмірні числа стосовно горизонтальних, похилих і вертикальних розмірних ліній?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auto"/>
        <w:ind w:firstLine="62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На що вказує знак 0, поставлений перед розмірним числом?</w:t>
      </w:r>
    </w:p>
    <w:p w:rsidR="00664459" w:rsidRPr="0090512A" w:rsidRDefault="00664459" w:rsidP="00664459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auto"/>
        <w:ind w:firstLine="620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>Коли перед розмірним числом може стояти знак /??</w:t>
      </w:r>
    </w:p>
    <w:p w:rsidR="00A83926" w:rsidRPr="0090512A" w:rsidRDefault="00664459" w:rsidP="00A83926">
      <w:pPr>
        <w:pStyle w:val="1"/>
        <w:shd w:val="clear" w:color="auto" w:fill="auto"/>
        <w:spacing w:line="283" w:lineRule="auto"/>
        <w:ind w:firstLine="500"/>
        <w:rPr>
          <w:color w:val="000000"/>
          <w:sz w:val="24"/>
          <w:szCs w:val="24"/>
          <w:lang w:eastAsia="uk-UA" w:bidi="uk-UA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 8. Як наносять розміри кількох</w:t>
      </w:r>
      <w:r w:rsidR="00A83926" w:rsidRPr="0090512A">
        <w:rPr>
          <w:color w:val="000000"/>
          <w:sz w:val="24"/>
          <w:szCs w:val="24"/>
          <w:lang w:eastAsia="uk-UA" w:bidi="uk-UA"/>
        </w:rPr>
        <w:t xml:space="preserve"> однакових елементів зображення</w:t>
      </w:r>
    </w:p>
    <w:p w:rsidR="00A83926" w:rsidRPr="0090512A" w:rsidRDefault="00A83926">
      <w:pPr>
        <w:widowControl/>
        <w:spacing w:after="160" w:line="259" w:lineRule="auto"/>
        <w:rPr>
          <w:rFonts w:ascii="Times New Roman" w:eastAsia="Times New Roman" w:hAnsi="Times New Roman" w:cs="Times New Roman"/>
        </w:rPr>
      </w:pPr>
      <w:r w:rsidRPr="0090512A">
        <w:br w:type="page"/>
      </w:r>
    </w:p>
    <w:p w:rsidR="00664459" w:rsidRPr="0090512A" w:rsidRDefault="00A83926" w:rsidP="00A83926">
      <w:pPr>
        <w:pStyle w:val="1"/>
        <w:shd w:val="clear" w:color="auto" w:fill="auto"/>
        <w:spacing w:line="283" w:lineRule="auto"/>
        <w:ind w:firstLine="500"/>
        <w:rPr>
          <w:sz w:val="24"/>
          <w:szCs w:val="24"/>
        </w:rPr>
      </w:pPr>
      <w:r w:rsidRPr="0090512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382611</wp:posOffset>
            </wp:positionH>
            <wp:positionV relativeFrom="paragraph">
              <wp:posOffset>2293070</wp:posOffset>
            </wp:positionV>
            <wp:extent cx="6115685" cy="2515870"/>
            <wp:effectExtent l="0" t="0" r="0" b="0"/>
            <wp:wrapThrough wrapText="bothSides">
              <wp:wrapPolygon edited="0">
                <wp:start x="0" y="0"/>
                <wp:lineTo x="0" y="21426"/>
                <wp:lineTo x="21530" y="21426"/>
                <wp:lineTo x="21530" y="0"/>
                <wp:lineTo x="0" y="0"/>
              </wp:wrapPolygon>
            </wp:wrapThrough>
            <wp:docPr id="4" name="Рисунок 4" descr="D:\Desktop\photo_2020-10-22_21-0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photo_2020-10-22_21-02-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94" w:rsidRPr="0090512A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</wp:posOffset>
            </wp:positionV>
            <wp:extent cx="6744970" cy="2434590"/>
            <wp:effectExtent l="0" t="0" r="0" b="3810"/>
            <wp:wrapThrough wrapText="bothSides">
              <wp:wrapPolygon edited="0">
                <wp:start x="0" y="0"/>
                <wp:lineTo x="0" y="21465"/>
                <wp:lineTo x="21535" y="21465"/>
                <wp:lineTo x="21535" y="0"/>
                <wp:lineTo x="0" y="0"/>
              </wp:wrapPolygon>
            </wp:wrapThrough>
            <wp:docPr id="3" name="Рисунок 3" descr="D:\Desktop\photo_2020-10-22_20-5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photo_2020-10-22_20-58-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C67" w:rsidRPr="0090512A">
        <w:rPr>
          <w:noProof/>
          <w:sz w:val="24"/>
          <w:szCs w:val="24"/>
        </w:rPr>
        <w:drawing>
          <wp:inline distT="0" distB="0" distL="0" distR="0">
            <wp:extent cx="6049725" cy="2183642"/>
            <wp:effectExtent l="0" t="0" r="0" b="7620"/>
            <wp:docPr id="2" name="Рисунок 2" descr="D:\Desktop\photo_2020-10-22_20-5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photo_2020-10-22_20-58-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20" cy="22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26" w:rsidRPr="0090512A" w:rsidRDefault="00A83926" w:rsidP="00A83926">
      <w:pPr>
        <w:pStyle w:val="1"/>
        <w:shd w:val="clear" w:color="auto" w:fill="auto"/>
        <w:spacing w:line="283" w:lineRule="auto"/>
        <w:ind w:firstLine="500"/>
        <w:rPr>
          <w:sz w:val="24"/>
          <w:szCs w:val="24"/>
        </w:rPr>
      </w:pPr>
    </w:p>
    <w:p w:rsidR="00A83926" w:rsidRPr="0090512A" w:rsidRDefault="00A83926" w:rsidP="00A83926">
      <w:pPr>
        <w:pStyle w:val="1"/>
        <w:shd w:val="clear" w:color="auto" w:fill="auto"/>
        <w:spacing w:line="283" w:lineRule="auto"/>
        <w:ind w:firstLine="500"/>
        <w:rPr>
          <w:sz w:val="24"/>
          <w:szCs w:val="24"/>
        </w:rPr>
        <w:sectPr w:rsidR="00A83926" w:rsidRPr="0090512A" w:rsidSect="00A83926">
          <w:type w:val="continuous"/>
          <w:pgSz w:w="11906" w:h="16838" w:code="9"/>
          <w:pgMar w:top="709" w:right="616" w:bottom="1434" w:left="851" w:header="0" w:footer="3" w:gutter="0"/>
          <w:cols w:space="720"/>
          <w:noEndnote/>
          <w:docGrid w:linePitch="360"/>
        </w:sectPr>
      </w:pPr>
    </w:p>
    <w:p w:rsidR="00664459" w:rsidRPr="0090512A" w:rsidRDefault="00A83926" w:rsidP="00664459">
      <w:pPr>
        <w:spacing w:line="1" w:lineRule="exact"/>
        <w:sectPr w:rsidR="00664459" w:rsidRPr="0090512A" w:rsidSect="00A83926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2095" w:right="616" w:bottom="709" w:left="851" w:header="0" w:footer="3" w:gutter="0"/>
          <w:cols w:space="720"/>
          <w:noEndnote/>
          <w:docGrid w:linePitch="360"/>
        </w:sectPr>
      </w:pPr>
      <w:r w:rsidRPr="0090512A">
        <w:rPr>
          <w:noProof/>
          <w:lang w:bidi="ar-SA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5820732</wp:posOffset>
            </wp:positionV>
            <wp:extent cx="5603331" cy="3268610"/>
            <wp:effectExtent l="0" t="0" r="0" b="8255"/>
            <wp:wrapNone/>
            <wp:docPr id="8" name="Рисунок 8" descr="D:\Desktop\photo_2020-10-22_21-1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photo_2020-10-22_21-18-2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31" cy="32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12A">
        <w:rPr>
          <w:noProof/>
          <w:lang w:bidi="ar-SA"/>
        </w:rPr>
        <w:drawing>
          <wp:anchor distT="974090" distB="0" distL="827405" distR="0" simplePos="0" relativeHeight="251668480" behindDoc="1" locked="0" layoutInCell="1" allowOverlap="1" wp14:anchorId="3A8687E4" wp14:editId="56181BE1">
            <wp:simplePos x="0" y="0"/>
            <wp:positionH relativeFrom="margin">
              <wp:posOffset>494352</wp:posOffset>
            </wp:positionH>
            <wp:positionV relativeFrom="page">
              <wp:posOffset>348862</wp:posOffset>
            </wp:positionV>
            <wp:extent cx="5785944" cy="6716110"/>
            <wp:effectExtent l="0" t="0" r="5715" b="8890"/>
            <wp:wrapNone/>
            <wp:docPr id="471" name="Shap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box 47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785944" cy="671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808" w:rsidRPr="0090512A">
        <w:rPr>
          <w:noProof/>
          <w:lang w:bidi="ar-SA"/>
        </w:rPr>
        <w:drawing>
          <wp:inline distT="0" distB="0" distL="0" distR="0">
            <wp:extent cx="6842125" cy="3988435"/>
            <wp:effectExtent l="0" t="0" r="0" b="0"/>
            <wp:docPr id="7" name="Рисунок 7" descr="D:\Desktop\photo_2020-10-22_21-1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photo_2020-10-22_21-18-2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59" w:rsidRPr="0090512A" w:rsidRDefault="00664459" w:rsidP="00664459">
      <w:pPr>
        <w:framePr w:w="1483" w:h="821" w:wrap="none" w:hAnchor="page" w:x="715" w:y="2024"/>
        <w:spacing w:line="1" w:lineRule="exact"/>
      </w:pPr>
    </w:p>
    <w:p w:rsidR="00664459" w:rsidRPr="0090512A" w:rsidRDefault="00A83926" w:rsidP="00A83926">
      <w:pPr>
        <w:spacing w:line="360" w:lineRule="exact"/>
      </w:pPr>
      <w:r w:rsidRPr="0090512A">
        <w:rPr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5365598</wp:posOffset>
            </wp:positionV>
            <wp:extent cx="6246495" cy="3089910"/>
            <wp:effectExtent l="0" t="0" r="1905" b="0"/>
            <wp:wrapTopAndBottom/>
            <wp:docPr id="10" name="Рисунок 10" descr="D:\Desktop\photo_2020-10-22_21-23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photo_2020-10-22_21-23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0"/>
                    <a:stretch/>
                  </pic:blipFill>
                  <pic:spPr bwMode="auto">
                    <a:xfrm>
                      <a:off x="0" y="0"/>
                      <a:ext cx="624649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12A">
        <w:rPr>
          <w:noProof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6026663" cy="5360276"/>
            <wp:effectExtent l="0" t="0" r="0" b="0"/>
            <wp:wrapTopAndBottom/>
            <wp:docPr id="9" name="Рисунок 9" descr="D:\Desktop\photo_2020-10-22_21-2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photo_2020-10-22_21-23-4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63" cy="5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59" w:rsidRPr="0090512A" w:rsidRDefault="00664459" w:rsidP="00664459">
      <w:pPr>
        <w:spacing w:line="1" w:lineRule="exact"/>
        <w:sectPr w:rsidR="00664459" w:rsidRPr="0090512A" w:rsidSect="00A83926">
          <w:pgSz w:w="11906" w:h="16838" w:code="9"/>
          <w:pgMar w:top="1260" w:right="616" w:bottom="1311" w:left="851" w:header="0" w:footer="3" w:gutter="0"/>
          <w:cols w:space="720"/>
          <w:noEndnote/>
          <w:docGrid w:linePitch="360"/>
        </w:sectPr>
      </w:pPr>
    </w:p>
    <w:p w:rsidR="00664459" w:rsidRPr="0090512A" w:rsidRDefault="00664459" w:rsidP="00664459">
      <w:pPr>
        <w:spacing w:line="68" w:lineRule="exact"/>
      </w:pPr>
    </w:p>
    <w:p w:rsidR="00664459" w:rsidRPr="0090512A" w:rsidRDefault="00664459" w:rsidP="00664459">
      <w:pPr>
        <w:spacing w:line="1" w:lineRule="exact"/>
        <w:sectPr w:rsidR="00664459" w:rsidRPr="0090512A" w:rsidSect="00A83926">
          <w:type w:val="continuous"/>
          <w:pgSz w:w="11906" w:h="16838" w:code="9"/>
          <w:pgMar w:top="1182" w:right="616" w:bottom="1455" w:left="851" w:header="0" w:footer="3" w:gutter="0"/>
          <w:cols w:space="720"/>
          <w:noEndnote/>
          <w:docGrid w:linePitch="360"/>
        </w:sectPr>
      </w:pPr>
    </w:p>
    <w:p w:rsidR="00664459" w:rsidRPr="0090512A" w:rsidRDefault="00664459" w:rsidP="00664459">
      <w:pPr>
        <w:pStyle w:val="80"/>
        <w:keepNext/>
        <w:keepLines/>
        <w:shd w:val="clear" w:color="auto" w:fill="auto"/>
        <w:spacing w:after="80" w:line="262" w:lineRule="auto"/>
        <w:ind w:firstLine="580"/>
        <w:jc w:val="both"/>
        <w:rPr>
          <w:sz w:val="24"/>
          <w:szCs w:val="24"/>
        </w:rPr>
      </w:pPr>
      <w:bookmarkStart w:id="1" w:name="bookmark14"/>
      <w:bookmarkStart w:id="2" w:name="bookmark15"/>
      <w:r w:rsidRPr="0090512A">
        <w:rPr>
          <w:color w:val="000000"/>
          <w:sz w:val="24"/>
          <w:szCs w:val="24"/>
          <w:lang w:eastAsia="uk-UA" w:bidi="uk-UA"/>
        </w:rPr>
        <w:lastRenderedPageBreak/>
        <w:t>ЗАВДАННЯ</w:t>
      </w:r>
      <w:bookmarkEnd w:id="1"/>
      <w:bookmarkEnd w:id="2"/>
    </w:p>
    <w:p w:rsidR="00664459" w:rsidRPr="0090512A" w:rsidRDefault="00664459" w:rsidP="00664459">
      <w:pPr>
        <w:pStyle w:val="1"/>
        <w:shd w:val="clear" w:color="auto" w:fill="auto"/>
        <w:spacing w:line="276" w:lineRule="auto"/>
        <w:ind w:firstLine="580"/>
        <w:jc w:val="both"/>
        <w:rPr>
          <w:sz w:val="24"/>
          <w:szCs w:val="24"/>
        </w:rPr>
      </w:pPr>
      <w:proofErr w:type="gramStart"/>
      <w:r w:rsidRPr="0090512A">
        <w:rPr>
          <w:color w:val="000000"/>
          <w:sz w:val="24"/>
          <w:szCs w:val="24"/>
          <w:lang w:val="ru-RU" w:eastAsia="ru-RU" w:bidi="ru-RU"/>
        </w:rPr>
        <w:t xml:space="preserve">1 </w:t>
      </w:r>
      <w:r w:rsidRPr="0090512A">
        <w:rPr>
          <w:color w:val="000000"/>
          <w:sz w:val="24"/>
          <w:szCs w:val="24"/>
          <w:lang w:eastAsia="uk-UA" w:bidi="uk-UA"/>
        </w:rPr>
        <w:t>.Визначте</w:t>
      </w:r>
      <w:proofErr w:type="gramEnd"/>
      <w:r w:rsidRPr="0090512A">
        <w:rPr>
          <w:color w:val="000000"/>
          <w:sz w:val="24"/>
          <w:szCs w:val="24"/>
          <w:lang w:eastAsia="uk-UA" w:bidi="uk-UA"/>
        </w:rPr>
        <w:t>, на яких кресленнях (рис. 2.40) нанесено розміри з помилками.</w:t>
      </w:r>
    </w:p>
    <w:p w:rsidR="00664459" w:rsidRPr="0090512A" w:rsidRDefault="00664459" w:rsidP="00664459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firstLine="60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Перекресліть контур зображення предмета (рис. 2.41, і/, б,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в. г).</w:t>
      </w:r>
      <w:r w:rsidRPr="0090512A">
        <w:rPr>
          <w:color w:val="000000"/>
          <w:sz w:val="24"/>
          <w:szCs w:val="24"/>
          <w:lang w:eastAsia="uk-UA" w:bidi="uk-UA"/>
        </w:rPr>
        <w:t xml:space="preserve"> Нанесіть розміри, задані на наочному зображенні.</w:t>
      </w:r>
    </w:p>
    <w:p w:rsidR="00664459" w:rsidRPr="0090512A" w:rsidRDefault="00664459" w:rsidP="00664459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spacing w:line="276" w:lineRule="auto"/>
        <w:ind w:firstLine="60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Перекресліть контур зображення (рис. 2.42,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а. б. в).</w:t>
      </w:r>
      <w:r w:rsidRPr="0090512A">
        <w:rPr>
          <w:color w:val="000000"/>
          <w:sz w:val="24"/>
          <w:szCs w:val="24"/>
          <w:lang w:eastAsia="uk-UA" w:bidi="uk-UA"/>
        </w:rPr>
        <w:t xml:space="preserve"> виносні та розмірні лінії на папір в клітинку. Враховуючи, що розмір клітинки дорівнює 5 мм. нанесіть розмірні числа.</w:t>
      </w:r>
    </w:p>
    <w:p w:rsidR="00C61A19" w:rsidRPr="0090512A" w:rsidRDefault="00664459" w:rsidP="00664459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spacing w:after="340" w:line="276" w:lineRule="auto"/>
        <w:ind w:firstLine="600"/>
        <w:jc w:val="both"/>
        <w:rPr>
          <w:sz w:val="24"/>
          <w:szCs w:val="24"/>
        </w:rPr>
      </w:pPr>
      <w:r w:rsidRPr="0090512A">
        <w:rPr>
          <w:color w:val="000000"/>
          <w:sz w:val="24"/>
          <w:szCs w:val="24"/>
          <w:lang w:eastAsia="uk-UA" w:bidi="uk-UA"/>
        </w:rPr>
        <w:t xml:space="preserve">Перекресліть контур зображення (рис. 2.43, г/, б, </w:t>
      </w:r>
      <w:r w:rsidRPr="0090512A">
        <w:rPr>
          <w:i/>
          <w:iCs/>
          <w:color w:val="000000"/>
          <w:sz w:val="24"/>
          <w:szCs w:val="24"/>
          <w:lang w:eastAsia="uk-UA" w:bidi="uk-UA"/>
        </w:rPr>
        <w:t>в).</w:t>
      </w:r>
      <w:r w:rsidR="00A83926" w:rsidRPr="0090512A">
        <w:rPr>
          <w:color w:val="000000"/>
          <w:sz w:val="24"/>
          <w:szCs w:val="24"/>
          <w:lang w:eastAsia="uk-UA" w:bidi="uk-UA"/>
        </w:rPr>
        <w:t xml:space="preserve"> Враховуючи</w:t>
      </w:r>
      <w:r w:rsidRPr="0090512A">
        <w:rPr>
          <w:color w:val="000000"/>
          <w:sz w:val="24"/>
          <w:szCs w:val="24"/>
          <w:lang w:eastAsia="uk-UA" w:bidi="uk-UA"/>
        </w:rPr>
        <w:t>, що розмір клітинки дорівнює 5 мм. нанесіть розміри.</w:t>
      </w:r>
    </w:p>
    <w:p w:rsidR="0090512A" w:rsidRDefault="0090512A" w:rsidP="0090512A">
      <w:pPr>
        <w:pStyle w:val="1"/>
        <w:shd w:val="clear" w:color="auto" w:fill="auto"/>
        <w:tabs>
          <w:tab w:val="left" w:pos="970"/>
        </w:tabs>
        <w:spacing w:after="340" w:line="276" w:lineRule="auto"/>
        <w:jc w:val="both"/>
        <w:rPr>
          <w:color w:val="000000"/>
          <w:sz w:val="24"/>
          <w:szCs w:val="24"/>
          <w:lang w:eastAsia="uk-UA" w:bidi="uk-UA"/>
        </w:rPr>
      </w:pPr>
    </w:p>
    <w:p w:rsidR="0090512A" w:rsidRDefault="0090512A" w:rsidP="0090512A">
      <w:pPr>
        <w:pStyle w:val="1"/>
        <w:shd w:val="clear" w:color="auto" w:fill="auto"/>
        <w:tabs>
          <w:tab w:val="left" w:pos="970"/>
        </w:tabs>
        <w:spacing w:after="340" w:line="276" w:lineRule="auto"/>
        <w:jc w:val="both"/>
        <w:rPr>
          <w:color w:val="000000"/>
          <w:sz w:val="24"/>
          <w:szCs w:val="24"/>
          <w:lang w:eastAsia="uk-UA" w:bidi="uk-UA"/>
        </w:rPr>
      </w:pPr>
    </w:p>
    <w:p w:rsidR="0090512A" w:rsidRDefault="0090512A" w:rsidP="0090512A">
      <w:pPr>
        <w:pStyle w:val="1"/>
        <w:shd w:val="clear" w:color="auto" w:fill="auto"/>
        <w:tabs>
          <w:tab w:val="left" w:pos="970"/>
        </w:tabs>
        <w:spacing w:after="340" w:line="276" w:lineRule="auto"/>
        <w:jc w:val="both"/>
        <w:rPr>
          <w:color w:val="000000"/>
          <w:sz w:val="24"/>
          <w:szCs w:val="24"/>
          <w:lang w:eastAsia="uk-UA" w:bidi="uk-UA"/>
        </w:rPr>
      </w:pPr>
    </w:p>
    <w:p w:rsidR="0090512A" w:rsidRPr="0090512A" w:rsidRDefault="0090512A" w:rsidP="0090512A">
      <w:pPr>
        <w:pStyle w:val="1"/>
        <w:shd w:val="clear" w:color="auto" w:fill="auto"/>
        <w:tabs>
          <w:tab w:val="left" w:pos="970"/>
        </w:tabs>
        <w:spacing w:after="34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Зробити креслення згідно завданню на форматі А4 (тобто: перекреслити контури враховуючи розмір клітинки 5мм). Роботи надсилати на </w:t>
      </w:r>
      <w:r w:rsidRPr="0090512A">
        <w:rPr>
          <w:color w:val="000000"/>
          <w:sz w:val="24"/>
          <w:szCs w:val="24"/>
          <w:lang w:eastAsia="uk-UA" w:bidi="uk-UA"/>
        </w:rPr>
        <w:t xml:space="preserve"> e-</w:t>
      </w:r>
      <w:proofErr w:type="spellStart"/>
      <w:r w:rsidRPr="0090512A">
        <w:rPr>
          <w:color w:val="000000"/>
          <w:sz w:val="24"/>
          <w:szCs w:val="24"/>
          <w:lang w:eastAsia="uk-UA" w:bidi="uk-UA"/>
        </w:rPr>
        <w:t>mail</w:t>
      </w:r>
      <w:proofErr w:type="spellEnd"/>
      <w:r w:rsidRPr="0090512A">
        <w:rPr>
          <w:color w:val="000000"/>
          <w:sz w:val="24"/>
          <w:szCs w:val="24"/>
          <w:lang w:eastAsia="uk-UA" w:bidi="uk-UA"/>
        </w:rPr>
        <w:t>: Lukianenko74@ukr.net</w:t>
      </w:r>
    </w:p>
    <w:sectPr w:rsidR="0090512A" w:rsidRPr="0090512A" w:rsidSect="00A83926">
      <w:pgSz w:w="11906" w:h="16838" w:code="9"/>
      <w:pgMar w:top="1134" w:right="6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95" w:rsidRDefault="00BD5C95" w:rsidP="007F3694">
      <w:r>
        <w:separator/>
      </w:r>
    </w:p>
  </w:endnote>
  <w:endnote w:type="continuationSeparator" w:id="0">
    <w:p w:rsidR="00BD5C95" w:rsidRDefault="00BD5C95" w:rsidP="007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E" w:rsidRDefault="00BD5C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46091D" wp14:editId="4ED87E91">
              <wp:simplePos x="0" y="0"/>
              <wp:positionH relativeFrom="page">
                <wp:posOffset>247650</wp:posOffset>
              </wp:positionH>
              <wp:positionV relativeFrom="page">
                <wp:posOffset>11997055</wp:posOffset>
              </wp:positionV>
              <wp:extent cx="201295" cy="141605"/>
              <wp:effectExtent l="0" t="0" r="0" b="0"/>
              <wp:wrapNone/>
              <wp:docPr id="475" name="Shape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5AE" w:rsidRDefault="00BD5C95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6091D" id="_x0000_t202" coordsize="21600,21600" o:spt="202" path="m,l,21600r21600,l21600,xe">
              <v:stroke joinstyle="miter"/>
              <v:path gradientshapeok="t" o:connecttype="rect"/>
            </v:shapetype>
            <v:shape id="Shape 475" o:spid="_x0000_s1032" type="#_x0000_t202" style="position:absolute;margin-left:19.5pt;margin-top:944.65pt;width:15.85pt;height:11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" filled="f" stroked="f">
              <v:textbox style="mso-fit-shape-to-text:t" inset="0,0,0,0">
                <w:txbxContent>
                  <w:p w:rsidR="00A925AE" w:rsidRDefault="00BD5C95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E" w:rsidRDefault="00BD5C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7C6321" wp14:editId="58F3DCC0">
              <wp:simplePos x="0" y="0"/>
              <wp:positionH relativeFrom="page">
                <wp:posOffset>7484745</wp:posOffset>
              </wp:positionH>
              <wp:positionV relativeFrom="page">
                <wp:posOffset>12021185</wp:posOffset>
              </wp:positionV>
              <wp:extent cx="191770" cy="146050"/>
              <wp:effectExtent l="0" t="0" r="0" b="0"/>
              <wp:wrapNone/>
              <wp:docPr id="473" name="Shape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25AE" w:rsidRDefault="00BD5C95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512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C6321" id="_x0000_t202" coordsize="21600,21600" o:spt="202" path="m,l,21600r21600,l21600,xe">
              <v:stroke joinstyle="miter"/>
              <v:path gradientshapeok="t" o:connecttype="rect"/>
            </v:shapetype>
            <v:shape id="Shape 473" o:spid="_x0000_s1033" type="#_x0000_t202" style="position:absolute;margin-left:589.35pt;margin-top:946.55pt;width:15.1pt;height:11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" filled="f" stroked="f">
              <v:textbox style="mso-fit-shape-to-text:t" inset="0,0,0,0">
                <w:txbxContent>
                  <w:p w:rsidR="00A925AE" w:rsidRDefault="00BD5C95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512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95" w:rsidRDefault="00BD5C95" w:rsidP="007F3694">
      <w:r>
        <w:separator/>
      </w:r>
    </w:p>
  </w:footnote>
  <w:footnote w:type="continuationSeparator" w:id="0">
    <w:p w:rsidR="00BD5C95" w:rsidRDefault="00BD5C95" w:rsidP="007F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E" w:rsidRDefault="00BD5C9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AE" w:rsidRDefault="00BD5C9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ECF"/>
    <w:multiLevelType w:val="multilevel"/>
    <w:tmpl w:val="867CA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D5E35"/>
    <w:multiLevelType w:val="multilevel"/>
    <w:tmpl w:val="C0889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748A9"/>
    <w:multiLevelType w:val="multilevel"/>
    <w:tmpl w:val="5D9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9"/>
    <w:rsid w:val="00407C67"/>
    <w:rsid w:val="00664459"/>
    <w:rsid w:val="00703808"/>
    <w:rsid w:val="007F3694"/>
    <w:rsid w:val="0090512A"/>
    <w:rsid w:val="00A83926"/>
    <w:rsid w:val="00BD5C95"/>
    <w:rsid w:val="00C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E2D3"/>
  <w15:chartTrackingRefBased/>
  <w15:docId w15:val="{F5E1A18F-FDF7-4E08-A52C-BEB634B5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4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64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664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664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6644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6644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664459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5"/>
    <w:rsid w:val="00664459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картинке"/>
    <w:basedOn w:val="a"/>
    <w:link w:val="a6"/>
    <w:rsid w:val="00664459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Заголовок №8"/>
    <w:basedOn w:val="a"/>
    <w:link w:val="8"/>
    <w:rsid w:val="00664459"/>
    <w:pPr>
      <w:shd w:val="clear" w:color="auto" w:fill="FFFFFF"/>
      <w:spacing w:after="60" w:line="286" w:lineRule="auto"/>
      <w:ind w:firstLine="600"/>
      <w:outlineLvl w:val="7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9">
    <w:name w:val="Колонтитул"/>
    <w:basedOn w:val="a"/>
    <w:link w:val="a8"/>
    <w:rsid w:val="00664459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7F3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694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F36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694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51FF-9E23-476B-B525-90B54EFD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2020-10-22T17:15:00Z</dcterms:created>
  <dcterms:modified xsi:type="dcterms:W3CDTF">2020-10-22T18:40:00Z</dcterms:modified>
</cp:coreProperties>
</file>