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E9" w:rsidRDefault="008426E9" w:rsidP="008426E9">
      <w:pPr>
        <w:spacing w:before="100" w:beforeAutospacing="1" w:after="100" w:afterAutospacing="1" w:line="240" w:lineRule="auto"/>
        <w:rPr>
          <w:rFonts w:ascii="Times New Roman" w:eastAsia="Times New Roman" w:hAnsi="Times New Roman" w:cs="Times New Roman"/>
          <w:i/>
          <w:sz w:val="27"/>
          <w:szCs w:val="27"/>
          <w:lang w:val="ru-RU" w:eastAsia="uk-UA"/>
        </w:rPr>
      </w:pPr>
      <w:r w:rsidRPr="008426E9">
        <w:rPr>
          <w:rFonts w:ascii="Times New Roman" w:eastAsia="Times New Roman" w:hAnsi="Times New Roman" w:cs="Times New Roman"/>
          <w:i/>
          <w:sz w:val="27"/>
          <w:szCs w:val="27"/>
          <w:lang w:val="ru-RU" w:eastAsia="uk-UA"/>
        </w:rPr>
        <w:t xml:space="preserve">    </w:t>
      </w:r>
      <w:r>
        <w:rPr>
          <w:rFonts w:ascii="Times New Roman" w:eastAsia="Times New Roman" w:hAnsi="Times New Roman" w:cs="Times New Roman"/>
          <w:sz w:val="27"/>
          <w:szCs w:val="27"/>
          <w:lang w:val="ru-RU" w:eastAsia="uk-UA"/>
        </w:rPr>
        <w:t xml:space="preserve">27.10.20. Гр 2Б-1. </w:t>
      </w:r>
      <w:proofErr w:type="spellStart"/>
      <w:r>
        <w:rPr>
          <w:rFonts w:ascii="Times New Roman" w:eastAsia="Times New Roman" w:hAnsi="Times New Roman" w:cs="Times New Roman"/>
          <w:sz w:val="27"/>
          <w:szCs w:val="27"/>
          <w:lang w:val="ru-RU" w:eastAsia="uk-UA"/>
        </w:rPr>
        <w:t>ТіОБВ</w:t>
      </w:r>
      <w:proofErr w:type="spellEnd"/>
      <w:r>
        <w:rPr>
          <w:rFonts w:ascii="Times New Roman" w:eastAsia="Times New Roman" w:hAnsi="Times New Roman" w:cs="Times New Roman"/>
          <w:sz w:val="27"/>
          <w:szCs w:val="27"/>
          <w:lang w:val="ru-RU" w:eastAsia="uk-UA"/>
        </w:rPr>
        <w:t xml:space="preserve">. </w:t>
      </w:r>
      <w:proofErr w:type="spellStart"/>
      <w:r>
        <w:rPr>
          <w:rFonts w:ascii="Times New Roman" w:eastAsia="Times New Roman" w:hAnsi="Times New Roman" w:cs="Times New Roman"/>
          <w:sz w:val="27"/>
          <w:szCs w:val="27"/>
          <w:lang w:val="ru-RU" w:eastAsia="uk-UA"/>
        </w:rPr>
        <w:t>Лук՚яненко</w:t>
      </w:r>
      <w:proofErr w:type="spellEnd"/>
      <w:r>
        <w:rPr>
          <w:rFonts w:ascii="Times New Roman" w:eastAsia="Times New Roman" w:hAnsi="Times New Roman" w:cs="Times New Roman"/>
          <w:sz w:val="27"/>
          <w:szCs w:val="27"/>
          <w:lang w:val="ru-RU" w:eastAsia="uk-UA"/>
        </w:rPr>
        <w:t xml:space="preserve"> С. І. Урок 23-24</w:t>
      </w:r>
      <w:r w:rsidRPr="008426E9">
        <w:rPr>
          <w:rFonts w:ascii="Times New Roman" w:eastAsia="Times New Roman" w:hAnsi="Times New Roman" w:cs="Times New Roman"/>
          <w:i/>
          <w:sz w:val="27"/>
          <w:szCs w:val="27"/>
          <w:lang w:val="ru-RU" w:eastAsia="uk-UA"/>
        </w:rPr>
        <w:t xml:space="preserve">                                       </w:t>
      </w:r>
    </w:p>
    <w:p w:rsidR="008426E9" w:rsidRPr="008426E9" w:rsidRDefault="008426E9" w:rsidP="008426E9">
      <w:pPr>
        <w:spacing w:before="100" w:beforeAutospacing="1" w:after="100" w:afterAutospacing="1" w:line="240" w:lineRule="auto"/>
        <w:rPr>
          <w:rFonts w:ascii="Times New Roman" w:eastAsia="Times New Roman" w:hAnsi="Times New Roman" w:cs="Times New Roman"/>
          <w:b/>
          <w:i/>
          <w:sz w:val="32"/>
          <w:szCs w:val="32"/>
          <w:lang w:eastAsia="uk-UA"/>
        </w:rPr>
      </w:pPr>
      <w:r>
        <w:rPr>
          <w:rFonts w:ascii="Times New Roman" w:eastAsia="Times New Roman" w:hAnsi="Times New Roman" w:cs="Times New Roman"/>
          <w:i/>
          <w:sz w:val="27"/>
          <w:szCs w:val="27"/>
          <w:lang w:val="ru-RU" w:eastAsia="uk-UA"/>
        </w:rPr>
        <w:t xml:space="preserve">                                               </w:t>
      </w:r>
      <w:r w:rsidRPr="008426E9">
        <w:rPr>
          <w:rFonts w:ascii="Times New Roman" w:eastAsia="Times New Roman" w:hAnsi="Times New Roman" w:cs="Times New Roman"/>
          <w:b/>
          <w:i/>
          <w:sz w:val="32"/>
          <w:szCs w:val="32"/>
          <w:lang w:eastAsia="uk-UA"/>
        </w:rPr>
        <w:t>Вибухові роботи</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У будівництві вибухові роботи виконують при розпушуванні ґрунтів, дробленні скельних і мерзлих ґрунтів та негабаритів, руйнуванні будівельних конструкцій та обрушенні будинків і споруд. За допомогою вибуху утворюють котловани і траншеї, споруджують насипи, дамби, спеціальні ґрунтові основи і інші земляні споруди, виконують ущільнення ґрунтів, утворюють </w:t>
      </w:r>
      <w:proofErr w:type="spellStart"/>
      <w:r w:rsidRPr="00942E59">
        <w:rPr>
          <w:rFonts w:ascii="Times New Roman" w:eastAsia="Times New Roman" w:hAnsi="Times New Roman" w:cs="Times New Roman"/>
          <w:sz w:val="27"/>
          <w:szCs w:val="27"/>
          <w:lang w:eastAsia="uk-UA"/>
        </w:rPr>
        <w:t>камуфлетні</w:t>
      </w:r>
      <w:proofErr w:type="spellEnd"/>
      <w:r w:rsidRPr="00942E59">
        <w:rPr>
          <w:rFonts w:ascii="Times New Roman" w:eastAsia="Times New Roman" w:hAnsi="Times New Roman" w:cs="Times New Roman"/>
          <w:sz w:val="27"/>
          <w:szCs w:val="27"/>
          <w:lang w:eastAsia="uk-UA"/>
        </w:rPr>
        <w:t xml:space="preserve"> порожнини у </w:t>
      </w:r>
      <w:proofErr w:type="spellStart"/>
      <w:r w:rsidRPr="00942E59">
        <w:rPr>
          <w:rFonts w:ascii="Times New Roman" w:eastAsia="Times New Roman" w:hAnsi="Times New Roman" w:cs="Times New Roman"/>
          <w:sz w:val="27"/>
          <w:szCs w:val="27"/>
          <w:lang w:eastAsia="uk-UA"/>
        </w:rPr>
        <w:t>буронабивних</w:t>
      </w:r>
      <w:proofErr w:type="spellEnd"/>
      <w:r w:rsidRPr="00942E59">
        <w:rPr>
          <w:rFonts w:ascii="Times New Roman" w:eastAsia="Times New Roman" w:hAnsi="Times New Roman" w:cs="Times New Roman"/>
          <w:sz w:val="27"/>
          <w:szCs w:val="27"/>
          <w:lang w:eastAsia="uk-UA"/>
        </w:rPr>
        <w:t xml:space="preserve"> палях і ґрунтових анкерах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Вибухові роботи</w:t>
      </w:r>
      <w:r w:rsidRPr="00942E59">
        <w:rPr>
          <w:rFonts w:ascii="Times New Roman" w:eastAsia="Times New Roman" w:hAnsi="Times New Roman" w:cs="Times New Roman"/>
          <w:sz w:val="27"/>
          <w:szCs w:val="27"/>
          <w:lang w:eastAsia="uk-UA"/>
        </w:rPr>
        <w:t xml:space="preserve"> - це роботи, під час яких для здійснення механічної роботи використовується енергія вибуху.</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Вибухом</w:t>
      </w:r>
      <w:r w:rsidRPr="00942E59">
        <w:rPr>
          <w:rFonts w:ascii="Times New Roman" w:eastAsia="Times New Roman" w:hAnsi="Times New Roman" w:cs="Times New Roman"/>
          <w:sz w:val="27"/>
          <w:szCs w:val="27"/>
          <w:lang w:eastAsia="uk-UA"/>
        </w:rPr>
        <w:t xml:space="preserve"> - називають надзвичайно швидке хімічне перетворення речовини, що супроводжується виділенням енергії, утворенням стиснених газів та ударної хвилі. Для здійснення вибуху потрібно мати вибухові речовини, засоби підривання та технічні засоби утворення зарядних камер та облаштування їх зарядом і забивкою.</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Вибухові речовини</w:t>
      </w:r>
      <w:r w:rsidRPr="00942E59">
        <w:rPr>
          <w:rFonts w:ascii="Times New Roman" w:eastAsia="Times New Roman" w:hAnsi="Times New Roman" w:cs="Times New Roman"/>
          <w:sz w:val="27"/>
          <w:szCs w:val="27"/>
          <w:lang w:eastAsia="uk-UA"/>
        </w:rPr>
        <w:t xml:space="preserve"> (ВР) - це хімічні або механічні суміші, здатні під впливом зовнішньої дії змінювати свій стан з великою швидкістю. У будівництві використовують три типи вибухових речовин: ініціювальні, бризантні та метальні.</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Ініціювальні ВР легко вибухають під дією відносно невеликих механічних (удар, прокол) або теплових (вогонь, іскра, тертя) впливів. Ці речовини застосовують для оснащення капсулів-детонаторів та капсулів-запальників.</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У бризантних, або </w:t>
      </w:r>
      <w:proofErr w:type="spellStart"/>
      <w:r w:rsidRPr="00942E59">
        <w:rPr>
          <w:rFonts w:ascii="Times New Roman" w:eastAsia="Times New Roman" w:hAnsi="Times New Roman" w:cs="Times New Roman"/>
          <w:sz w:val="27"/>
          <w:szCs w:val="27"/>
          <w:lang w:eastAsia="uk-UA"/>
        </w:rPr>
        <w:t>дроблячих</w:t>
      </w:r>
      <w:proofErr w:type="spellEnd"/>
      <w:r w:rsidRPr="00942E59">
        <w:rPr>
          <w:rFonts w:ascii="Times New Roman" w:eastAsia="Times New Roman" w:hAnsi="Times New Roman" w:cs="Times New Roman"/>
          <w:sz w:val="27"/>
          <w:szCs w:val="27"/>
          <w:lang w:eastAsia="uk-UA"/>
        </w:rPr>
        <w:t xml:space="preserve"> речовинах вибухове перетворення здійснюється у формі детонації під впливом хвилі від вибуху ініціювальних речовин. Швидкість</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детонації досягає у них 7000...8500 м/с. їм властиві порівняно незначна чутливість до удару і достатня безпека при застосуванні.</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Метальні ВР мають відносно низьку швидкість вибухового перетворення (300...400 м/с). До цього класу належить димний та бездимний порох.</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Порошкоподібні ВР фасують у паперову тару у вигляді патронів, пресовані - у вигляді брикетів, а </w:t>
      </w:r>
      <w:proofErr w:type="spellStart"/>
      <w:r w:rsidRPr="00942E59">
        <w:rPr>
          <w:rFonts w:ascii="Times New Roman" w:eastAsia="Times New Roman" w:hAnsi="Times New Roman" w:cs="Times New Roman"/>
          <w:sz w:val="27"/>
          <w:szCs w:val="27"/>
          <w:lang w:eastAsia="uk-UA"/>
        </w:rPr>
        <w:t>розчинонаповнені</w:t>
      </w:r>
      <w:proofErr w:type="spellEnd"/>
      <w:r w:rsidRPr="00942E59">
        <w:rPr>
          <w:rFonts w:ascii="Times New Roman" w:eastAsia="Times New Roman" w:hAnsi="Times New Roman" w:cs="Times New Roman"/>
          <w:sz w:val="27"/>
          <w:szCs w:val="27"/>
          <w:lang w:eastAsia="uk-UA"/>
        </w:rPr>
        <w:t xml:space="preserve"> - у поліетиленові оболонки.</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Засоби підривання</w:t>
      </w:r>
      <w:r w:rsidRPr="00942E59">
        <w:rPr>
          <w:rFonts w:ascii="Times New Roman" w:eastAsia="Times New Roman" w:hAnsi="Times New Roman" w:cs="Times New Roman"/>
          <w:sz w:val="27"/>
          <w:szCs w:val="27"/>
          <w:lang w:eastAsia="uk-UA"/>
        </w:rPr>
        <w:t xml:space="preserve"> - детонатори, запалювальні трубки, </w:t>
      </w:r>
      <w:proofErr w:type="spellStart"/>
      <w:r w:rsidRPr="00942E59">
        <w:rPr>
          <w:rFonts w:ascii="Times New Roman" w:eastAsia="Times New Roman" w:hAnsi="Times New Roman" w:cs="Times New Roman"/>
          <w:sz w:val="27"/>
          <w:szCs w:val="27"/>
          <w:lang w:eastAsia="uk-UA"/>
        </w:rPr>
        <w:t>вогнепровідний</w:t>
      </w:r>
      <w:proofErr w:type="spellEnd"/>
      <w:r w:rsidRPr="00942E59">
        <w:rPr>
          <w:rFonts w:ascii="Times New Roman" w:eastAsia="Times New Roman" w:hAnsi="Times New Roman" w:cs="Times New Roman"/>
          <w:sz w:val="27"/>
          <w:szCs w:val="27"/>
          <w:lang w:eastAsia="uk-UA"/>
        </w:rPr>
        <w:t xml:space="preserve"> шнур, </w:t>
      </w:r>
      <w:proofErr w:type="spellStart"/>
      <w:r w:rsidRPr="00942E59">
        <w:rPr>
          <w:rFonts w:ascii="Times New Roman" w:eastAsia="Times New Roman" w:hAnsi="Times New Roman" w:cs="Times New Roman"/>
          <w:sz w:val="27"/>
          <w:szCs w:val="27"/>
          <w:lang w:eastAsia="uk-UA"/>
        </w:rPr>
        <w:t>детонувальний</w:t>
      </w:r>
      <w:proofErr w:type="spellEnd"/>
      <w:r w:rsidRPr="00942E59">
        <w:rPr>
          <w:rFonts w:ascii="Times New Roman" w:eastAsia="Times New Roman" w:hAnsi="Times New Roman" w:cs="Times New Roman"/>
          <w:sz w:val="27"/>
          <w:szCs w:val="27"/>
          <w:lang w:eastAsia="uk-UA"/>
        </w:rPr>
        <w:t xml:space="preserve"> шнур, дріт </w:t>
      </w:r>
      <w:proofErr w:type="spellStart"/>
      <w:r w:rsidRPr="00942E59">
        <w:rPr>
          <w:rFonts w:ascii="Times New Roman" w:eastAsia="Times New Roman" w:hAnsi="Times New Roman" w:cs="Times New Roman"/>
          <w:sz w:val="27"/>
          <w:szCs w:val="27"/>
          <w:lang w:eastAsia="uk-UA"/>
        </w:rPr>
        <w:t>електровибухової</w:t>
      </w:r>
      <w:proofErr w:type="spellEnd"/>
      <w:r w:rsidRPr="00942E59">
        <w:rPr>
          <w:rFonts w:ascii="Times New Roman" w:eastAsia="Times New Roman" w:hAnsi="Times New Roman" w:cs="Times New Roman"/>
          <w:sz w:val="27"/>
          <w:szCs w:val="27"/>
          <w:lang w:eastAsia="uk-UA"/>
        </w:rPr>
        <w:t xml:space="preserve"> мережі, джерела струму, контрольно-вимірювальні прилади.</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Капсулі детонатори         призначаються для ініціювання зарядів ВР.</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 xml:space="preserve">Вибухає капсуль-детонатор від пучка іскор </w:t>
      </w:r>
      <w:proofErr w:type="spellStart"/>
      <w:r w:rsidRPr="00942E59">
        <w:rPr>
          <w:rFonts w:ascii="Times New Roman" w:eastAsia="Times New Roman" w:hAnsi="Times New Roman" w:cs="Times New Roman"/>
          <w:sz w:val="27"/>
          <w:szCs w:val="27"/>
          <w:lang w:eastAsia="uk-UA"/>
        </w:rPr>
        <w:t>вогнепровідного</w:t>
      </w:r>
      <w:proofErr w:type="spellEnd"/>
      <w:r w:rsidRPr="00942E59">
        <w:rPr>
          <w:rFonts w:ascii="Times New Roman" w:eastAsia="Times New Roman" w:hAnsi="Times New Roman" w:cs="Times New Roman"/>
          <w:sz w:val="27"/>
          <w:szCs w:val="27"/>
          <w:lang w:eastAsia="uk-UA"/>
        </w:rPr>
        <w:t xml:space="preserve"> шнура, від вибуху </w:t>
      </w:r>
      <w:proofErr w:type="spellStart"/>
      <w:r w:rsidRPr="00942E59">
        <w:rPr>
          <w:rFonts w:ascii="Times New Roman" w:eastAsia="Times New Roman" w:hAnsi="Times New Roman" w:cs="Times New Roman"/>
          <w:sz w:val="27"/>
          <w:szCs w:val="27"/>
          <w:lang w:eastAsia="uk-UA"/>
        </w:rPr>
        <w:t>детонувального</w:t>
      </w:r>
      <w:proofErr w:type="spellEnd"/>
      <w:r w:rsidRPr="00942E59">
        <w:rPr>
          <w:rFonts w:ascii="Times New Roman" w:eastAsia="Times New Roman" w:hAnsi="Times New Roman" w:cs="Times New Roman"/>
          <w:sz w:val="27"/>
          <w:szCs w:val="27"/>
          <w:lang w:eastAsia="uk-UA"/>
        </w:rPr>
        <w:t xml:space="preserve"> шнура чи від полум'я </w:t>
      </w:r>
      <w:proofErr w:type="spellStart"/>
      <w:r w:rsidRPr="00942E59">
        <w:rPr>
          <w:rFonts w:ascii="Times New Roman" w:eastAsia="Times New Roman" w:hAnsi="Times New Roman" w:cs="Times New Roman"/>
          <w:sz w:val="27"/>
          <w:szCs w:val="27"/>
          <w:lang w:eastAsia="uk-UA"/>
        </w:rPr>
        <w:t>електрозапальника</w:t>
      </w:r>
      <w:proofErr w:type="spellEnd"/>
      <w:r w:rsidRPr="00942E59">
        <w:rPr>
          <w:rFonts w:ascii="Times New Roman" w:eastAsia="Times New Roman" w:hAnsi="Times New Roman" w:cs="Times New Roman"/>
          <w:sz w:val="27"/>
          <w:szCs w:val="27"/>
          <w:lang w:eastAsia="uk-UA"/>
        </w:rPr>
        <w:t>.</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Детонатори бувають миттєвої та уповільненої дії (від тисячних часток секунди до кількох секунд).</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i/>
          <w:iCs/>
          <w:sz w:val="27"/>
          <w:szCs w:val="27"/>
          <w:lang w:eastAsia="uk-UA"/>
        </w:rPr>
        <w:t>Запалювальні трубки</w:t>
      </w:r>
      <w:r w:rsidRPr="00942E59">
        <w:rPr>
          <w:rFonts w:ascii="Times New Roman" w:eastAsia="Times New Roman" w:hAnsi="Times New Roman" w:cs="Times New Roman"/>
          <w:sz w:val="27"/>
          <w:szCs w:val="27"/>
          <w:lang w:eastAsia="uk-UA"/>
        </w:rPr>
        <w:t xml:space="preserve">, як правило, виготовляють на місці виконання вибухових робіт         і вони складаються з капсуля-детонатора, </w:t>
      </w:r>
      <w:proofErr w:type="spellStart"/>
      <w:r w:rsidRPr="00942E59">
        <w:rPr>
          <w:rFonts w:ascii="Times New Roman" w:eastAsia="Times New Roman" w:hAnsi="Times New Roman" w:cs="Times New Roman"/>
          <w:sz w:val="27"/>
          <w:szCs w:val="27"/>
          <w:lang w:eastAsia="uk-UA"/>
        </w:rPr>
        <w:t>вогнепровідного</w:t>
      </w:r>
      <w:proofErr w:type="spellEnd"/>
      <w:r w:rsidRPr="00942E59">
        <w:rPr>
          <w:rFonts w:ascii="Times New Roman" w:eastAsia="Times New Roman" w:hAnsi="Times New Roman" w:cs="Times New Roman"/>
          <w:sz w:val="27"/>
          <w:szCs w:val="27"/>
          <w:lang w:eastAsia="uk-UA"/>
        </w:rPr>
        <w:t xml:space="preserve"> шнура (ВШ) та тліючого </w:t>
      </w:r>
      <w:proofErr w:type="spellStart"/>
      <w:r w:rsidRPr="00942E59">
        <w:rPr>
          <w:rFonts w:ascii="Times New Roman" w:eastAsia="Times New Roman" w:hAnsi="Times New Roman" w:cs="Times New Roman"/>
          <w:sz w:val="27"/>
          <w:szCs w:val="27"/>
          <w:lang w:eastAsia="uk-UA"/>
        </w:rPr>
        <w:t>ґнота</w:t>
      </w:r>
      <w:proofErr w:type="spellEnd"/>
      <w:r w:rsidRPr="00942E59">
        <w:rPr>
          <w:rFonts w:ascii="Times New Roman" w:eastAsia="Times New Roman" w:hAnsi="Times New Roman" w:cs="Times New Roman"/>
          <w:sz w:val="27"/>
          <w:szCs w:val="27"/>
          <w:lang w:eastAsia="uk-UA"/>
        </w:rPr>
        <w:t xml:space="preserve"> (за потреби).</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942E59">
        <w:rPr>
          <w:rFonts w:ascii="Times New Roman" w:eastAsia="Times New Roman" w:hAnsi="Times New Roman" w:cs="Times New Roman"/>
          <w:sz w:val="27"/>
          <w:szCs w:val="27"/>
          <w:lang w:eastAsia="uk-UA"/>
        </w:rPr>
        <w:t>Детонувалъний</w:t>
      </w:r>
      <w:proofErr w:type="spellEnd"/>
      <w:r w:rsidRPr="00942E59">
        <w:rPr>
          <w:rFonts w:ascii="Times New Roman" w:eastAsia="Times New Roman" w:hAnsi="Times New Roman" w:cs="Times New Roman"/>
          <w:sz w:val="27"/>
          <w:szCs w:val="27"/>
          <w:lang w:eastAsia="uk-UA"/>
        </w:rPr>
        <w:t xml:space="preserve"> шпур (ДШ) має серцевину з бризантної ВР (</w:t>
      </w:r>
      <w:proofErr w:type="spellStart"/>
      <w:r w:rsidRPr="00942E59">
        <w:rPr>
          <w:rFonts w:ascii="Times New Roman" w:eastAsia="Times New Roman" w:hAnsi="Times New Roman" w:cs="Times New Roman"/>
          <w:sz w:val="27"/>
          <w:szCs w:val="27"/>
          <w:lang w:eastAsia="uk-UA"/>
        </w:rPr>
        <w:t>ТЕНу</w:t>
      </w:r>
      <w:proofErr w:type="spellEnd"/>
      <w:r w:rsidRPr="00942E59">
        <w:rPr>
          <w:rFonts w:ascii="Times New Roman" w:eastAsia="Times New Roman" w:hAnsi="Times New Roman" w:cs="Times New Roman"/>
          <w:sz w:val="27"/>
          <w:szCs w:val="27"/>
          <w:lang w:eastAsia="uk-UA"/>
        </w:rPr>
        <w:t xml:space="preserve"> чи гексогену) із двома напрямленими нитками та низкою внутрішніх і зовнішніх обплетень, покритих </w:t>
      </w:r>
      <w:proofErr w:type="spellStart"/>
      <w:r w:rsidRPr="00942E59">
        <w:rPr>
          <w:rFonts w:ascii="Times New Roman" w:eastAsia="Times New Roman" w:hAnsi="Times New Roman" w:cs="Times New Roman"/>
          <w:sz w:val="27"/>
          <w:szCs w:val="27"/>
          <w:lang w:eastAsia="uk-UA"/>
        </w:rPr>
        <w:t>вологоізольованою</w:t>
      </w:r>
      <w:proofErr w:type="spellEnd"/>
      <w:r w:rsidRPr="00942E59">
        <w:rPr>
          <w:rFonts w:ascii="Times New Roman" w:eastAsia="Times New Roman" w:hAnsi="Times New Roman" w:cs="Times New Roman"/>
          <w:sz w:val="27"/>
          <w:szCs w:val="27"/>
          <w:lang w:eastAsia="uk-UA"/>
        </w:rPr>
        <w:t xml:space="preserve"> оболонкою. Якщо кінців ДТП не більше шести, їх підривають запалювальною трубкою, якщо більше - тротиловою шашкою.</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Джерелами струму можуть бути вибухові машинки, сухі батареї та елементи, лужні й кислотні акумулятори, а також пересувні силові, освітлювальні електростанції та стаціонарні електроосвітлювальні мережі.</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Під час підривання використовують ВР у вигляді зарядів. Заряд - це заздалегідь розрахована за масою і формою розміщення вибухова речовина, вміщена у зарядну камеру та оснащена засобом підривання. За формою розрізняють заряди зосереджені, подовжені та розосереджені. Заряди бувають зовнішні (накладні), розташовані на поверхні об'єкта, та внутрішні, розташовані всередині об'єкта, що підлягає підриванню. Внутрішні заряди розміщують у зарядних камерах, що утворюються за допомогою технічних засобів або вручну у вигляді шпурів, свердловин, котлів, шурфів, </w:t>
      </w:r>
      <w:proofErr w:type="spellStart"/>
      <w:r w:rsidRPr="00942E59">
        <w:rPr>
          <w:rFonts w:ascii="Times New Roman" w:eastAsia="Times New Roman" w:hAnsi="Times New Roman" w:cs="Times New Roman"/>
          <w:sz w:val="27"/>
          <w:szCs w:val="27"/>
          <w:lang w:eastAsia="uk-UA"/>
        </w:rPr>
        <w:t>штолень</w:t>
      </w:r>
      <w:proofErr w:type="spellEnd"/>
      <w:r w:rsidRPr="00942E59">
        <w:rPr>
          <w:rFonts w:ascii="Times New Roman" w:eastAsia="Times New Roman" w:hAnsi="Times New Roman" w:cs="Times New Roman"/>
          <w:sz w:val="27"/>
          <w:szCs w:val="27"/>
          <w:lang w:eastAsia="uk-UA"/>
        </w:rPr>
        <w:t xml:space="preserve">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Для забивки використовують пластичні (глинопіщані) суміші та сипкі (бурове борошно, пісок, дрібний щебінь тощо) матеріали, воду в поліетиленових ампулах, </w:t>
      </w:r>
      <w:proofErr w:type="spellStart"/>
      <w:r w:rsidRPr="00942E59">
        <w:rPr>
          <w:rFonts w:ascii="Times New Roman" w:eastAsia="Times New Roman" w:hAnsi="Times New Roman" w:cs="Times New Roman"/>
          <w:sz w:val="27"/>
          <w:szCs w:val="27"/>
          <w:lang w:eastAsia="uk-UA"/>
        </w:rPr>
        <w:t>швидкотверднучі</w:t>
      </w:r>
      <w:proofErr w:type="spellEnd"/>
      <w:r w:rsidRPr="00942E59">
        <w:rPr>
          <w:rFonts w:ascii="Times New Roman" w:eastAsia="Times New Roman" w:hAnsi="Times New Roman" w:cs="Times New Roman"/>
          <w:sz w:val="27"/>
          <w:szCs w:val="27"/>
          <w:lang w:eastAsia="uk-UA"/>
        </w:rPr>
        <w:t xml:space="preserve"> матеріали (гіпсові та цементні </w:t>
      </w:r>
      <w:proofErr w:type="spellStart"/>
      <w:r w:rsidRPr="00942E59">
        <w:rPr>
          <w:rFonts w:ascii="Times New Roman" w:eastAsia="Times New Roman" w:hAnsi="Times New Roman" w:cs="Times New Roman"/>
          <w:sz w:val="27"/>
          <w:szCs w:val="27"/>
          <w:lang w:eastAsia="uk-UA"/>
        </w:rPr>
        <w:t>швидкотверднучі</w:t>
      </w:r>
      <w:proofErr w:type="spellEnd"/>
      <w:r w:rsidRPr="00942E59">
        <w:rPr>
          <w:rFonts w:ascii="Times New Roman" w:eastAsia="Times New Roman" w:hAnsi="Times New Roman" w:cs="Times New Roman"/>
          <w:sz w:val="27"/>
          <w:szCs w:val="27"/>
          <w:lang w:eastAsia="uk-UA"/>
        </w:rPr>
        <w:t xml:space="preserve"> розчини) і тверді матеріали (</w:t>
      </w:r>
      <w:proofErr w:type="spellStart"/>
      <w:r w:rsidRPr="00942E59">
        <w:rPr>
          <w:rFonts w:ascii="Times New Roman" w:eastAsia="Times New Roman" w:hAnsi="Times New Roman" w:cs="Times New Roman"/>
          <w:sz w:val="27"/>
          <w:szCs w:val="27"/>
          <w:lang w:eastAsia="uk-UA"/>
        </w:rPr>
        <w:t>саморозклинювальні</w:t>
      </w:r>
      <w:proofErr w:type="spellEnd"/>
      <w:r w:rsidRPr="00942E59">
        <w:rPr>
          <w:rFonts w:ascii="Times New Roman" w:eastAsia="Times New Roman" w:hAnsi="Times New Roman" w:cs="Times New Roman"/>
          <w:sz w:val="27"/>
          <w:szCs w:val="27"/>
          <w:lang w:eastAsia="uk-UA"/>
        </w:rPr>
        <w:t xml:space="preserve"> пробки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Залежно від засобів підривання розрізняють три способи підривання: вогневий, електричний та </w:t>
      </w:r>
      <w:proofErr w:type="spellStart"/>
      <w:r w:rsidRPr="00942E59">
        <w:rPr>
          <w:rFonts w:ascii="Times New Roman" w:eastAsia="Times New Roman" w:hAnsi="Times New Roman" w:cs="Times New Roman"/>
          <w:sz w:val="27"/>
          <w:szCs w:val="27"/>
          <w:lang w:eastAsia="uk-UA"/>
        </w:rPr>
        <w:t>детонувальним</w:t>
      </w:r>
      <w:proofErr w:type="spellEnd"/>
      <w:r w:rsidRPr="00942E59">
        <w:rPr>
          <w:rFonts w:ascii="Times New Roman" w:eastAsia="Times New Roman" w:hAnsi="Times New Roman" w:cs="Times New Roman"/>
          <w:sz w:val="27"/>
          <w:szCs w:val="27"/>
          <w:lang w:eastAsia="uk-UA"/>
        </w:rPr>
        <w:t xml:space="preserve"> шнуром. Два перших способи підривання можна використовувати самостійно; підривання зарядів </w:t>
      </w:r>
      <w:proofErr w:type="spellStart"/>
      <w:r w:rsidRPr="00942E59">
        <w:rPr>
          <w:rFonts w:ascii="Times New Roman" w:eastAsia="Times New Roman" w:hAnsi="Times New Roman" w:cs="Times New Roman"/>
          <w:sz w:val="27"/>
          <w:szCs w:val="27"/>
          <w:lang w:eastAsia="uk-UA"/>
        </w:rPr>
        <w:t>детонувальним</w:t>
      </w:r>
      <w:proofErr w:type="spellEnd"/>
      <w:r w:rsidRPr="00942E59">
        <w:rPr>
          <w:rFonts w:ascii="Times New Roman" w:eastAsia="Times New Roman" w:hAnsi="Times New Roman" w:cs="Times New Roman"/>
          <w:sz w:val="27"/>
          <w:szCs w:val="27"/>
          <w:lang w:eastAsia="uk-UA"/>
        </w:rPr>
        <w:t xml:space="preserve"> шнуром виконують сумісно з вогневим або електричним способом.</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Вогневий спосіб</w:t>
      </w:r>
      <w:r w:rsidRPr="00942E59">
        <w:rPr>
          <w:rFonts w:ascii="Times New Roman" w:eastAsia="Times New Roman" w:hAnsi="Times New Roman" w:cs="Times New Roman"/>
          <w:sz w:val="27"/>
          <w:szCs w:val="27"/>
          <w:lang w:eastAsia="uk-UA"/>
        </w:rPr>
        <w:t xml:space="preserve"> є основним для підривання поодиноких зарядів ВР (дроблення конструктивних елементів, валунів та негабаритів, улаштування горизонтальних виробок тощо). Підривання зарядів здійснюють за допомогою запалювальних трубок.</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Електричний спосіб</w:t>
      </w:r>
      <w:r w:rsidRPr="00942E59">
        <w:rPr>
          <w:rFonts w:ascii="Times New Roman" w:eastAsia="Times New Roman" w:hAnsi="Times New Roman" w:cs="Times New Roman"/>
          <w:sz w:val="27"/>
          <w:szCs w:val="27"/>
          <w:lang w:eastAsia="uk-UA"/>
        </w:rPr>
        <w:t xml:space="preserve"> підривання застосовують, коли треба одночасно підірвати велику кількість зарядів. Для здійснення вибуху потрібні електродетонатори, дріт (з якого монтують </w:t>
      </w:r>
      <w:proofErr w:type="spellStart"/>
      <w:r w:rsidRPr="00942E59">
        <w:rPr>
          <w:rFonts w:ascii="Times New Roman" w:eastAsia="Times New Roman" w:hAnsi="Times New Roman" w:cs="Times New Roman"/>
          <w:sz w:val="27"/>
          <w:szCs w:val="27"/>
          <w:lang w:eastAsia="uk-UA"/>
        </w:rPr>
        <w:t>електровибухову</w:t>
      </w:r>
      <w:proofErr w:type="spellEnd"/>
      <w:r w:rsidRPr="00942E59">
        <w:rPr>
          <w:rFonts w:ascii="Times New Roman" w:eastAsia="Times New Roman" w:hAnsi="Times New Roman" w:cs="Times New Roman"/>
          <w:sz w:val="27"/>
          <w:szCs w:val="27"/>
          <w:lang w:eastAsia="uk-UA"/>
        </w:rPr>
        <w:t xml:space="preserve"> мережу), джерела струму та контрольно-вимірювальні прилади.</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 xml:space="preserve">Підривання </w:t>
      </w:r>
      <w:proofErr w:type="spellStart"/>
      <w:r w:rsidRPr="00942E59">
        <w:rPr>
          <w:rFonts w:ascii="Times New Roman" w:eastAsia="Times New Roman" w:hAnsi="Times New Roman" w:cs="Times New Roman"/>
          <w:b/>
          <w:bCs/>
          <w:i/>
          <w:iCs/>
          <w:sz w:val="27"/>
          <w:szCs w:val="27"/>
          <w:lang w:eastAsia="uk-UA"/>
        </w:rPr>
        <w:t>детонувальним</w:t>
      </w:r>
      <w:proofErr w:type="spellEnd"/>
      <w:r w:rsidRPr="00942E59">
        <w:rPr>
          <w:rFonts w:ascii="Times New Roman" w:eastAsia="Times New Roman" w:hAnsi="Times New Roman" w:cs="Times New Roman"/>
          <w:b/>
          <w:bCs/>
          <w:i/>
          <w:iCs/>
          <w:sz w:val="27"/>
          <w:szCs w:val="27"/>
          <w:lang w:eastAsia="uk-UA"/>
        </w:rPr>
        <w:t xml:space="preserve"> шнуром</w:t>
      </w:r>
      <w:r w:rsidRPr="00942E59">
        <w:rPr>
          <w:rFonts w:ascii="Times New Roman" w:eastAsia="Times New Roman" w:hAnsi="Times New Roman" w:cs="Times New Roman"/>
          <w:sz w:val="27"/>
          <w:szCs w:val="27"/>
          <w:lang w:eastAsia="uk-UA"/>
        </w:rPr>
        <w:t xml:space="preserve"> виконують у разі потреби підірвати одночасно велику групу зарядів, у тому числі розосереджених.</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За черговістю підривання окремих зарядів (або їхніх груп) розрізняють миттєве, короткоуповільнене та уповільнене підривання.</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За спрямованістю енергії вибуху розрізняють підривання на викид, на розпушування (дроблення) та на ущільнення.</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Вибухами </w:t>
      </w:r>
      <w:r w:rsidRPr="00942E59">
        <w:rPr>
          <w:rFonts w:ascii="Times New Roman" w:eastAsia="Times New Roman" w:hAnsi="Times New Roman" w:cs="Times New Roman"/>
          <w:b/>
          <w:bCs/>
          <w:i/>
          <w:iCs/>
          <w:sz w:val="27"/>
          <w:szCs w:val="27"/>
          <w:lang w:eastAsia="uk-UA"/>
        </w:rPr>
        <w:t>на розпушування</w:t>
      </w:r>
      <w:r w:rsidRPr="00942E59">
        <w:rPr>
          <w:rFonts w:ascii="Times New Roman" w:eastAsia="Times New Roman" w:hAnsi="Times New Roman" w:cs="Times New Roman"/>
          <w:sz w:val="27"/>
          <w:szCs w:val="27"/>
          <w:lang w:eastAsia="uk-UA"/>
        </w:rPr>
        <w:t xml:space="preserve"> підривають тверді й крихкі горні породи, скельні, </w:t>
      </w:r>
      <w:proofErr w:type="spellStart"/>
      <w:r w:rsidRPr="00942E59">
        <w:rPr>
          <w:rFonts w:ascii="Times New Roman" w:eastAsia="Times New Roman" w:hAnsi="Times New Roman" w:cs="Times New Roman"/>
          <w:sz w:val="27"/>
          <w:szCs w:val="27"/>
          <w:lang w:eastAsia="uk-UA"/>
        </w:rPr>
        <w:t>напівскельні</w:t>
      </w:r>
      <w:proofErr w:type="spellEnd"/>
      <w:r w:rsidRPr="00942E59">
        <w:rPr>
          <w:rFonts w:ascii="Times New Roman" w:eastAsia="Times New Roman" w:hAnsi="Times New Roman" w:cs="Times New Roman"/>
          <w:sz w:val="27"/>
          <w:szCs w:val="27"/>
          <w:lang w:eastAsia="uk-UA"/>
        </w:rPr>
        <w:t xml:space="preserve"> та мерзлі ґрунти, бетонні, залізобетонні, кам'яні, металеві та інші конструктивні елементи споруд, що не стискаються.</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Вибухами </w:t>
      </w:r>
      <w:r w:rsidRPr="00942E59">
        <w:rPr>
          <w:rFonts w:ascii="Times New Roman" w:eastAsia="Times New Roman" w:hAnsi="Times New Roman" w:cs="Times New Roman"/>
          <w:b/>
          <w:bCs/>
          <w:i/>
          <w:iCs/>
          <w:sz w:val="27"/>
          <w:szCs w:val="27"/>
          <w:lang w:eastAsia="uk-UA"/>
        </w:rPr>
        <w:t>на ущільнення</w:t>
      </w:r>
      <w:r w:rsidRPr="00942E59">
        <w:rPr>
          <w:rFonts w:ascii="Times New Roman" w:eastAsia="Times New Roman" w:hAnsi="Times New Roman" w:cs="Times New Roman"/>
          <w:sz w:val="27"/>
          <w:szCs w:val="27"/>
          <w:lang w:eastAsia="uk-UA"/>
        </w:rPr>
        <w:t xml:space="preserve"> утворюють підземні виробітки та порожнини у ґрунтах, що стискаються, ущільнюють незв'язні й осадкові ґрунти, утворюють </w:t>
      </w:r>
      <w:proofErr w:type="spellStart"/>
      <w:r w:rsidRPr="00942E59">
        <w:rPr>
          <w:rFonts w:ascii="Times New Roman" w:eastAsia="Times New Roman" w:hAnsi="Times New Roman" w:cs="Times New Roman"/>
          <w:sz w:val="27"/>
          <w:szCs w:val="27"/>
          <w:lang w:eastAsia="uk-UA"/>
        </w:rPr>
        <w:t>камуфлетні</w:t>
      </w:r>
      <w:proofErr w:type="spellEnd"/>
      <w:r w:rsidRPr="00942E59">
        <w:rPr>
          <w:rFonts w:ascii="Times New Roman" w:eastAsia="Times New Roman" w:hAnsi="Times New Roman" w:cs="Times New Roman"/>
          <w:sz w:val="27"/>
          <w:szCs w:val="27"/>
          <w:lang w:eastAsia="uk-UA"/>
        </w:rPr>
        <w:t xml:space="preserve"> порожнини для </w:t>
      </w:r>
      <w:proofErr w:type="spellStart"/>
      <w:r w:rsidRPr="00942E59">
        <w:rPr>
          <w:rFonts w:ascii="Times New Roman" w:eastAsia="Times New Roman" w:hAnsi="Times New Roman" w:cs="Times New Roman"/>
          <w:sz w:val="27"/>
          <w:szCs w:val="27"/>
          <w:lang w:eastAsia="uk-UA"/>
        </w:rPr>
        <w:t>буронабивних</w:t>
      </w:r>
      <w:proofErr w:type="spellEnd"/>
      <w:r w:rsidRPr="00942E59">
        <w:rPr>
          <w:rFonts w:ascii="Times New Roman" w:eastAsia="Times New Roman" w:hAnsi="Times New Roman" w:cs="Times New Roman"/>
          <w:sz w:val="27"/>
          <w:szCs w:val="27"/>
          <w:lang w:eastAsia="uk-UA"/>
        </w:rPr>
        <w:t xml:space="preserve"> паль та ґрунтових анкерів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Вибухами </w:t>
      </w:r>
      <w:r w:rsidRPr="00942E59">
        <w:rPr>
          <w:rFonts w:ascii="Times New Roman" w:eastAsia="Times New Roman" w:hAnsi="Times New Roman" w:cs="Times New Roman"/>
          <w:b/>
          <w:bCs/>
          <w:i/>
          <w:iCs/>
          <w:sz w:val="27"/>
          <w:szCs w:val="27"/>
          <w:lang w:eastAsia="uk-UA"/>
        </w:rPr>
        <w:t>на викид</w:t>
      </w:r>
      <w:r w:rsidRPr="00942E59">
        <w:rPr>
          <w:rFonts w:ascii="Times New Roman" w:eastAsia="Times New Roman" w:hAnsi="Times New Roman" w:cs="Times New Roman"/>
          <w:sz w:val="27"/>
          <w:szCs w:val="27"/>
          <w:lang w:eastAsia="uk-UA"/>
        </w:rPr>
        <w:t xml:space="preserve"> виконують переміщення ґрунтових мас при утворенні профільних земляних споруд у вигляді виїмок (котлованів, траншей), каналів,</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насипів, дамб, спеціальних основ, а також у процесі очищення та поглиблення річок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Залежно від форми, розмірів та способу розміщення заряду ВР по відношенню до об'єкта, що підривається, розрізняють такі методи виконання вибухових робіт: </w:t>
      </w:r>
      <w:r w:rsidRPr="00942E59">
        <w:rPr>
          <w:rFonts w:ascii="Times New Roman" w:eastAsia="Times New Roman" w:hAnsi="Times New Roman" w:cs="Times New Roman"/>
          <w:i/>
          <w:iCs/>
          <w:sz w:val="27"/>
          <w:szCs w:val="27"/>
          <w:lang w:eastAsia="uk-UA"/>
        </w:rPr>
        <w:t>шпурових зарядів</w:t>
      </w:r>
      <w:r w:rsidRPr="00942E59">
        <w:rPr>
          <w:rFonts w:ascii="Times New Roman" w:eastAsia="Times New Roman" w:hAnsi="Times New Roman" w:cs="Times New Roman"/>
          <w:sz w:val="27"/>
          <w:szCs w:val="27"/>
          <w:lang w:eastAsia="uk-UA"/>
        </w:rPr>
        <w:t xml:space="preserve">, якщо заряд розташовано всередині об'єкта підривання у шпурах; свердловинних зарядів - те саме, тільки у свердловинах; </w:t>
      </w:r>
      <w:r w:rsidRPr="00942E59">
        <w:rPr>
          <w:rFonts w:ascii="Times New Roman" w:eastAsia="Times New Roman" w:hAnsi="Times New Roman" w:cs="Times New Roman"/>
          <w:i/>
          <w:iCs/>
          <w:sz w:val="27"/>
          <w:szCs w:val="27"/>
          <w:lang w:eastAsia="uk-UA"/>
        </w:rPr>
        <w:t>котлових зарядів</w:t>
      </w:r>
      <w:r w:rsidRPr="00942E59">
        <w:rPr>
          <w:rFonts w:ascii="Times New Roman" w:eastAsia="Times New Roman" w:hAnsi="Times New Roman" w:cs="Times New Roman"/>
          <w:sz w:val="27"/>
          <w:szCs w:val="27"/>
          <w:lang w:eastAsia="uk-UA"/>
        </w:rPr>
        <w:t xml:space="preserve"> - у шурфі або свердловині, що мають розширення у вигляді котла; </w:t>
      </w:r>
      <w:r w:rsidRPr="00942E59">
        <w:rPr>
          <w:rFonts w:ascii="Times New Roman" w:eastAsia="Times New Roman" w:hAnsi="Times New Roman" w:cs="Times New Roman"/>
          <w:i/>
          <w:iCs/>
          <w:sz w:val="27"/>
          <w:szCs w:val="27"/>
          <w:lang w:eastAsia="uk-UA"/>
        </w:rPr>
        <w:t>камерних зарядів</w:t>
      </w:r>
      <w:r w:rsidRPr="00942E59">
        <w:rPr>
          <w:rFonts w:ascii="Times New Roman" w:eastAsia="Times New Roman" w:hAnsi="Times New Roman" w:cs="Times New Roman"/>
          <w:sz w:val="27"/>
          <w:szCs w:val="27"/>
          <w:lang w:eastAsia="uk-UA"/>
        </w:rPr>
        <w:t xml:space="preserve">, коли підривають великі зосереджені заряди масою до кількасот </w:t>
      </w:r>
      <w:proofErr w:type="spellStart"/>
      <w:r w:rsidRPr="00942E59">
        <w:rPr>
          <w:rFonts w:ascii="Times New Roman" w:eastAsia="Times New Roman" w:hAnsi="Times New Roman" w:cs="Times New Roman"/>
          <w:sz w:val="27"/>
          <w:szCs w:val="27"/>
          <w:lang w:eastAsia="uk-UA"/>
        </w:rPr>
        <w:t>тонн</w:t>
      </w:r>
      <w:proofErr w:type="spellEnd"/>
      <w:r w:rsidRPr="00942E59">
        <w:rPr>
          <w:rFonts w:ascii="Times New Roman" w:eastAsia="Times New Roman" w:hAnsi="Times New Roman" w:cs="Times New Roman"/>
          <w:sz w:val="27"/>
          <w:szCs w:val="27"/>
          <w:lang w:eastAsia="uk-UA"/>
        </w:rPr>
        <w:t xml:space="preserve"> у спеціальних виробітках-камерах; щілинних зарядів, коли підривають подовжені за формою (іноді розчленовані на окремі частини) заряди, розміщені у спеціальних вузьких виїмках - щілинах; </w:t>
      </w:r>
      <w:r w:rsidRPr="00942E59">
        <w:rPr>
          <w:rFonts w:ascii="Times New Roman" w:eastAsia="Times New Roman" w:hAnsi="Times New Roman" w:cs="Times New Roman"/>
          <w:i/>
          <w:iCs/>
          <w:sz w:val="27"/>
          <w:szCs w:val="27"/>
          <w:lang w:eastAsia="uk-UA"/>
        </w:rPr>
        <w:t>комбінованих зарядів</w:t>
      </w:r>
      <w:r w:rsidRPr="00942E59">
        <w:rPr>
          <w:rFonts w:ascii="Times New Roman" w:eastAsia="Times New Roman" w:hAnsi="Times New Roman" w:cs="Times New Roman"/>
          <w:sz w:val="27"/>
          <w:szCs w:val="27"/>
          <w:lang w:eastAsia="uk-UA"/>
        </w:rPr>
        <w:t xml:space="preserve">, що включає різні комбінування розглянутих методів; </w:t>
      </w:r>
      <w:r w:rsidRPr="00942E59">
        <w:rPr>
          <w:rFonts w:ascii="Times New Roman" w:eastAsia="Times New Roman" w:hAnsi="Times New Roman" w:cs="Times New Roman"/>
          <w:i/>
          <w:iCs/>
          <w:sz w:val="27"/>
          <w:szCs w:val="27"/>
          <w:lang w:eastAsia="uk-UA"/>
        </w:rPr>
        <w:t>зовнішніх зарядів</w:t>
      </w:r>
      <w:r w:rsidRPr="00942E59">
        <w:rPr>
          <w:rFonts w:ascii="Times New Roman" w:eastAsia="Times New Roman" w:hAnsi="Times New Roman" w:cs="Times New Roman"/>
          <w:sz w:val="27"/>
          <w:szCs w:val="27"/>
          <w:lang w:eastAsia="uk-UA"/>
        </w:rPr>
        <w:t xml:space="preserve"> (накладних), за яким заряди розташовують на поверхні об'єкта, що підривають.</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шпурових зарядів</w:t>
      </w:r>
      <w:r w:rsidRPr="00942E59">
        <w:rPr>
          <w:rFonts w:ascii="Times New Roman" w:eastAsia="Times New Roman" w:hAnsi="Times New Roman" w:cs="Times New Roman"/>
          <w:sz w:val="27"/>
          <w:szCs w:val="27"/>
          <w:lang w:eastAsia="uk-UA"/>
        </w:rPr>
        <w:t xml:space="preserve"> застосовують при: розпушуванні або дробленні скельних, </w:t>
      </w:r>
      <w:proofErr w:type="spellStart"/>
      <w:r w:rsidRPr="00942E59">
        <w:rPr>
          <w:rFonts w:ascii="Times New Roman" w:eastAsia="Times New Roman" w:hAnsi="Times New Roman" w:cs="Times New Roman"/>
          <w:sz w:val="27"/>
          <w:szCs w:val="27"/>
          <w:lang w:eastAsia="uk-UA"/>
        </w:rPr>
        <w:t>напівскельних</w:t>
      </w:r>
      <w:proofErr w:type="spellEnd"/>
      <w:r w:rsidRPr="00942E59">
        <w:rPr>
          <w:rFonts w:ascii="Times New Roman" w:eastAsia="Times New Roman" w:hAnsi="Times New Roman" w:cs="Times New Roman"/>
          <w:sz w:val="27"/>
          <w:szCs w:val="27"/>
          <w:lang w:eastAsia="uk-UA"/>
        </w:rPr>
        <w:t xml:space="preserve"> та мерзлих ґрунтів, дробленні окремих каменів, негабаритів та будівельних конструкцій, руйнуванні </w:t>
      </w:r>
      <w:proofErr w:type="spellStart"/>
      <w:r w:rsidRPr="00942E59">
        <w:rPr>
          <w:rFonts w:ascii="Times New Roman" w:eastAsia="Times New Roman" w:hAnsi="Times New Roman" w:cs="Times New Roman"/>
          <w:sz w:val="27"/>
          <w:szCs w:val="27"/>
          <w:lang w:eastAsia="uk-UA"/>
        </w:rPr>
        <w:t>несівних</w:t>
      </w:r>
      <w:proofErr w:type="spellEnd"/>
      <w:r w:rsidRPr="00942E59">
        <w:rPr>
          <w:rFonts w:ascii="Times New Roman" w:eastAsia="Times New Roman" w:hAnsi="Times New Roman" w:cs="Times New Roman"/>
          <w:sz w:val="27"/>
          <w:szCs w:val="27"/>
          <w:lang w:eastAsia="uk-UA"/>
        </w:rPr>
        <w:t xml:space="preserve"> конструкцій у разі обрушення будинків та інженерних споруд, проходці допоміжних виробіток під час підготовки вибухів на викид або, наприклад, для утворення котлів тощо. Поодинокі шпурові заряди застосовують при корчуванні.</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свердловинних (</w:t>
      </w:r>
      <w:r w:rsidRPr="00942E59">
        <w:rPr>
          <w:rFonts w:ascii="Times New Roman" w:eastAsia="Times New Roman" w:hAnsi="Times New Roman" w:cs="Times New Roman"/>
          <w:b/>
          <w:bCs/>
          <w:sz w:val="27"/>
          <w:szCs w:val="27"/>
          <w:lang w:eastAsia="uk-UA"/>
        </w:rPr>
        <w:t>колонкових</w:t>
      </w:r>
      <w:r w:rsidRPr="00942E59">
        <w:rPr>
          <w:rFonts w:ascii="Times New Roman" w:eastAsia="Times New Roman" w:hAnsi="Times New Roman" w:cs="Times New Roman"/>
          <w:b/>
          <w:bCs/>
          <w:i/>
          <w:iCs/>
          <w:sz w:val="27"/>
          <w:szCs w:val="27"/>
          <w:lang w:eastAsia="uk-UA"/>
        </w:rPr>
        <w:t>) зарядів</w:t>
      </w:r>
      <w:r w:rsidRPr="00942E59">
        <w:rPr>
          <w:rFonts w:ascii="Times New Roman" w:eastAsia="Times New Roman" w:hAnsi="Times New Roman" w:cs="Times New Roman"/>
          <w:sz w:val="27"/>
          <w:szCs w:val="27"/>
          <w:lang w:eastAsia="uk-UA"/>
        </w:rPr>
        <w:t xml:space="preserve"> застосовують у разі утворення виїмок великого об'єму вибухами на викид або при відбиванні уступів виїмок, </w:t>
      </w:r>
      <w:r w:rsidRPr="00942E59">
        <w:rPr>
          <w:rFonts w:ascii="Times New Roman" w:eastAsia="Times New Roman" w:hAnsi="Times New Roman" w:cs="Times New Roman"/>
          <w:sz w:val="27"/>
          <w:szCs w:val="27"/>
          <w:lang w:eastAsia="uk-UA"/>
        </w:rPr>
        <w:lastRenderedPageBreak/>
        <w:t>розпушуванні ґрунтів, що промерзли на значну глибину (понад 1,5...2м), руйнуванні великих бетонних фундаментів, ущільненні ґрунтів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котлових зарядів</w:t>
      </w:r>
      <w:r w:rsidRPr="00942E59">
        <w:rPr>
          <w:rFonts w:ascii="Times New Roman" w:eastAsia="Times New Roman" w:hAnsi="Times New Roman" w:cs="Times New Roman"/>
          <w:sz w:val="27"/>
          <w:szCs w:val="27"/>
          <w:lang w:eastAsia="uk-UA"/>
        </w:rPr>
        <w:t xml:space="preserve"> застосовують, якщо ґрунти необводнені та піддаються ущільненню. Застосування цього методу збільшує об'єм ґрунту, що підривається одним зарядом, та істотно знижує обсяги бурових робіт щодо методів шпурових і свердловинних зарядів.</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камерних зарядів</w:t>
      </w:r>
      <w:r w:rsidRPr="00942E59">
        <w:rPr>
          <w:rFonts w:ascii="Times New Roman" w:eastAsia="Times New Roman" w:hAnsi="Times New Roman" w:cs="Times New Roman"/>
          <w:sz w:val="27"/>
          <w:szCs w:val="27"/>
          <w:lang w:eastAsia="uk-UA"/>
        </w:rPr>
        <w:t xml:space="preserve"> застосовують для одночасного розпушування і відкидання великого об'єму ґрунту, коли допустимо утворення великогабаритних масивів. Для розміщення великих зосереджених зарядів (маса заряду може сягати кількадесяти й майже кількохсот </w:t>
      </w:r>
      <w:proofErr w:type="spellStart"/>
      <w:r w:rsidRPr="00942E59">
        <w:rPr>
          <w:rFonts w:ascii="Times New Roman" w:eastAsia="Times New Roman" w:hAnsi="Times New Roman" w:cs="Times New Roman"/>
          <w:sz w:val="27"/>
          <w:szCs w:val="27"/>
          <w:lang w:eastAsia="uk-UA"/>
        </w:rPr>
        <w:t>тонн</w:t>
      </w:r>
      <w:proofErr w:type="spellEnd"/>
      <w:r w:rsidRPr="00942E59">
        <w:rPr>
          <w:rFonts w:ascii="Times New Roman" w:eastAsia="Times New Roman" w:hAnsi="Times New Roman" w:cs="Times New Roman"/>
          <w:sz w:val="27"/>
          <w:szCs w:val="27"/>
          <w:lang w:eastAsia="uk-UA"/>
        </w:rPr>
        <w:t>) утворюють спеціальні виробітки-камери. Якщо висота уступу до 8 м, застосовують шурфи, а понад 8м - горизонтальні галереї (штольні), в яких у бокових напрямках улаштовують зарядні чи мінні камери для розміщення великих зосереджених зарядів.</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щілинних зарядів</w:t>
      </w:r>
      <w:r w:rsidRPr="00942E59">
        <w:rPr>
          <w:rFonts w:ascii="Times New Roman" w:eastAsia="Times New Roman" w:hAnsi="Times New Roman" w:cs="Times New Roman"/>
          <w:sz w:val="27"/>
          <w:szCs w:val="27"/>
          <w:lang w:eastAsia="uk-UA"/>
        </w:rPr>
        <w:t xml:space="preserve"> застосовують для розпушування мерзлих ґрунтів. Щілини нарізають </w:t>
      </w:r>
      <w:proofErr w:type="spellStart"/>
      <w:r w:rsidRPr="00942E59">
        <w:rPr>
          <w:rFonts w:ascii="Times New Roman" w:eastAsia="Times New Roman" w:hAnsi="Times New Roman" w:cs="Times New Roman"/>
          <w:sz w:val="27"/>
          <w:szCs w:val="27"/>
          <w:lang w:eastAsia="uk-UA"/>
        </w:rPr>
        <w:t>баровими</w:t>
      </w:r>
      <w:proofErr w:type="spellEnd"/>
      <w:r w:rsidRPr="00942E59">
        <w:rPr>
          <w:rFonts w:ascii="Times New Roman" w:eastAsia="Times New Roman" w:hAnsi="Times New Roman" w:cs="Times New Roman"/>
          <w:sz w:val="27"/>
          <w:szCs w:val="27"/>
          <w:lang w:eastAsia="uk-UA"/>
        </w:rPr>
        <w:t xml:space="preserve"> чи дискофрезерними машинами майже на глибину промерзання - (0,90...0,95) </w:t>
      </w:r>
      <w:proofErr w:type="spellStart"/>
      <w:r w:rsidRPr="00942E59">
        <w:rPr>
          <w:rFonts w:ascii="Times New Roman" w:eastAsia="Times New Roman" w:hAnsi="Times New Roman" w:cs="Times New Roman"/>
          <w:i/>
          <w:iCs/>
          <w:sz w:val="27"/>
          <w:szCs w:val="27"/>
          <w:lang w:eastAsia="uk-UA"/>
        </w:rPr>
        <w:t>h</w:t>
      </w:r>
      <w:r w:rsidRPr="00942E59">
        <w:rPr>
          <w:rFonts w:ascii="Times New Roman" w:eastAsia="Times New Roman" w:hAnsi="Times New Roman" w:cs="Times New Roman"/>
          <w:sz w:val="27"/>
          <w:szCs w:val="27"/>
          <w:vertAlign w:val="subscript"/>
          <w:lang w:eastAsia="uk-UA"/>
        </w:rPr>
        <w:t>пр</w:t>
      </w:r>
      <w:proofErr w:type="spellEnd"/>
      <w:r w:rsidRPr="00942E59">
        <w:rPr>
          <w:rFonts w:ascii="Times New Roman" w:eastAsia="Times New Roman" w:hAnsi="Times New Roman" w:cs="Times New Roman"/>
          <w:sz w:val="27"/>
          <w:szCs w:val="27"/>
          <w:lang w:eastAsia="uk-UA"/>
        </w:rPr>
        <w:t xml:space="preserve">. Відстань між щілинами визначають з умови отримання кусків ґрунту, розмір яких відповідає типорозміру робочого </w:t>
      </w:r>
      <w:proofErr w:type="spellStart"/>
      <w:r w:rsidRPr="00942E59">
        <w:rPr>
          <w:rFonts w:ascii="Times New Roman" w:eastAsia="Times New Roman" w:hAnsi="Times New Roman" w:cs="Times New Roman"/>
          <w:sz w:val="27"/>
          <w:szCs w:val="27"/>
          <w:lang w:eastAsia="uk-UA"/>
        </w:rPr>
        <w:t>органа</w:t>
      </w:r>
      <w:proofErr w:type="spellEnd"/>
      <w:r w:rsidRPr="00942E59">
        <w:rPr>
          <w:rFonts w:ascii="Times New Roman" w:eastAsia="Times New Roman" w:hAnsi="Times New Roman" w:cs="Times New Roman"/>
          <w:sz w:val="27"/>
          <w:szCs w:val="27"/>
          <w:lang w:eastAsia="uk-UA"/>
        </w:rPr>
        <w:t xml:space="preserve"> землерийної машини (екскаватора).</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комбінованих зарядів</w:t>
      </w:r>
      <w:r w:rsidRPr="00942E59">
        <w:rPr>
          <w:rFonts w:ascii="Times New Roman" w:eastAsia="Times New Roman" w:hAnsi="Times New Roman" w:cs="Times New Roman"/>
          <w:sz w:val="27"/>
          <w:szCs w:val="27"/>
          <w:lang w:eastAsia="uk-UA"/>
        </w:rPr>
        <w:t xml:space="preserve"> передбачає варіанти сумісного застосування основних методів виконання вибухових робіт, що визначено конкретними умовами виробництва, властивостями і параметрами елементів, що підривають, та економічною доцільністю. Найчастіше комбінують методи свердловинних і шпурових зарядів, камерних і </w:t>
      </w:r>
      <w:proofErr w:type="spellStart"/>
      <w:r w:rsidRPr="00942E59">
        <w:rPr>
          <w:rFonts w:ascii="Times New Roman" w:eastAsia="Times New Roman" w:hAnsi="Times New Roman" w:cs="Times New Roman"/>
          <w:sz w:val="27"/>
          <w:szCs w:val="27"/>
          <w:lang w:eastAsia="uk-UA"/>
        </w:rPr>
        <w:t>малокамерних</w:t>
      </w:r>
      <w:proofErr w:type="spellEnd"/>
      <w:r w:rsidRPr="00942E59">
        <w:rPr>
          <w:rFonts w:ascii="Times New Roman" w:eastAsia="Times New Roman" w:hAnsi="Times New Roman" w:cs="Times New Roman"/>
          <w:sz w:val="27"/>
          <w:szCs w:val="27"/>
          <w:lang w:eastAsia="uk-UA"/>
        </w:rPr>
        <w:t xml:space="preserve"> зарядів, свердловинних і камерних зарядів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Метод зовнішніх (</w:t>
      </w:r>
      <w:r w:rsidRPr="00942E59">
        <w:rPr>
          <w:rFonts w:ascii="Times New Roman" w:eastAsia="Times New Roman" w:hAnsi="Times New Roman" w:cs="Times New Roman"/>
          <w:b/>
          <w:bCs/>
          <w:sz w:val="27"/>
          <w:szCs w:val="27"/>
          <w:lang w:eastAsia="uk-UA"/>
        </w:rPr>
        <w:t>накладних</w:t>
      </w:r>
      <w:r w:rsidRPr="00942E59">
        <w:rPr>
          <w:rFonts w:ascii="Times New Roman" w:eastAsia="Times New Roman" w:hAnsi="Times New Roman" w:cs="Times New Roman"/>
          <w:b/>
          <w:bCs/>
          <w:i/>
          <w:iCs/>
          <w:sz w:val="27"/>
          <w:szCs w:val="27"/>
          <w:lang w:eastAsia="uk-UA"/>
        </w:rPr>
        <w:t>)</w:t>
      </w:r>
      <w:r w:rsidRPr="00942E59">
        <w:rPr>
          <w:rFonts w:ascii="Times New Roman" w:eastAsia="Times New Roman" w:hAnsi="Times New Roman" w:cs="Times New Roman"/>
          <w:sz w:val="27"/>
          <w:szCs w:val="27"/>
          <w:lang w:eastAsia="uk-UA"/>
        </w:rPr>
        <w:t xml:space="preserve"> </w:t>
      </w:r>
      <w:r w:rsidRPr="00942E59">
        <w:rPr>
          <w:rFonts w:ascii="Times New Roman" w:eastAsia="Times New Roman" w:hAnsi="Times New Roman" w:cs="Times New Roman"/>
          <w:b/>
          <w:bCs/>
          <w:i/>
          <w:iCs/>
          <w:sz w:val="27"/>
          <w:szCs w:val="27"/>
          <w:lang w:eastAsia="uk-UA"/>
        </w:rPr>
        <w:t>зарядів</w:t>
      </w:r>
      <w:r w:rsidRPr="00942E59">
        <w:rPr>
          <w:rFonts w:ascii="Times New Roman" w:eastAsia="Times New Roman" w:hAnsi="Times New Roman" w:cs="Times New Roman"/>
          <w:sz w:val="27"/>
          <w:szCs w:val="27"/>
          <w:lang w:eastAsia="uk-UA"/>
        </w:rPr>
        <w:t xml:space="preserve"> застосовують для руйнування негабаритів, валунів, бетонних конструкцій, у тому числі й під водою, а також металевих і дерев'яних конструкцій тощо.</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Вибухові роботи належать до особливо небезпечних і відповідальних робіт. Тому їх слід виконувати за спеціальним проектом, у тому числі проектом виконання </w:t>
      </w:r>
      <w:proofErr w:type="spellStart"/>
      <w:r w:rsidRPr="00942E59">
        <w:rPr>
          <w:rFonts w:ascii="Times New Roman" w:eastAsia="Times New Roman" w:hAnsi="Times New Roman" w:cs="Times New Roman"/>
          <w:sz w:val="27"/>
          <w:szCs w:val="27"/>
          <w:lang w:eastAsia="uk-UA"/>
        </w:rPr>
        <w:t>буровибухових</w:t>
      </w:r>
      <w:proofErr w:type="spellEnd"/>
      <w:r w:rsidRPr="00942E59">
        <w:rPr>
          <w:rFonts w:ascii="Times New Roman" w:eastAsia="Times New Roman" w:hAnsi="Times New Roman" w:cs="Times New Roman"/>
          <w:sz w:val="27"/>
          <w:szCs w:val="27"/>
          <w:lang w:eastAsia="uk-UA"/>
        </w:rPr>
        <w:t xml:space="preserve"> робіт, розроблених з додержанням відповідних нормативних документів, включаючи правила безпеки праці.</w:t>
      </w:r>
    </w:p>
    <w:p w:rsidR="008426E9" w:rsidRPr="00942E59" w:rsidRDefault="008426E9" w:rsidP="008426E9">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Вибухові роботи виконують спеціалізовані організації, які мають достатній практичний досвід і дозвіл відповідних державних установ на право ведення </w:t>
      </w:r>
      <w:proofErr w:type="spellStart"/>
      <w:r w:rsidRPr="00942E59">
        <w:rPr>
          <w:rFonts w:ascii="Times New Roman" w:eastAsia="Times New Roman" w:hAnsi="Times New Roman" w:cs="Times New Roman"/>
          <w:sz w:val="27"/>
          <w:szCs w:val="27"/>
          <w:lang w:eastAsia="uk-UA"/>
        </w:rPr>
        <w:t>буровибухових</w:t>
      </w:r>
      <w:proofErr w:type="spellEnd"/>
      <w:r w:rsidRPr="00942E59">
        <w:rPr>
          <w:rFonts w:ascii="Times New Roman" w:eastAsia="Times New Roman" w:hAnsi="Times New Roman" w:cs="Times New Roman"/>
          <w:sz w:val="27"/>
          <w:szCs w:val="27"/>
          <w:lang w:eastAsia="uk-UA"/>
        </w:rPr>
        <w:t xml:space="preserve"> робіт у будівництві.</w:t>
      </w:r>
    </w:p>
    <w:p w:rsidR="00DF3948" w:rsidRPr="008426E9" w:rsidRDefault="008426E9">
      <w:pPr>
        <w:rPr>
          <w:rFonts w:ascii="Times New Roman" w:hAnsi="Times New Roman" w:cs="Times New Roman"/>
          <w:sz w:val="28"/>
          <w:szCs w:val="28"/>
          <w:lang w:val="ru-RU"/>
        </w:rPr>
      </w:pPr>
      <w:r>
        <w:rPr>
          <w:rFonts w:ascii="Times New Roman" w:hAnsi="Times New Roman" w:cs="Times New Roman"/>
          <w:sz w:val="28"/>
          <w:szCs w:val="28"/>
        </w:rPr>
        <w:t>Законспектувати лекцію. Виконані роботи надсилати на е-пошту-</w:t>
      </w:r>
      <w:r>
        <w:rPr>
          <w:rFonts w:ascii="Times New Roman" w:hAnsi="Times New Roman" w:cs="Times New Roman"/>
          <w:sz w:val="28"/>
          <w:szCs w:val="28"/>
          <w:lang w:val="en-US"/>
        </w:rPr>
        <w:t>lukianenko</w:t>
      </w:r>
      <w:r w:rsidRPr="008426E9">
        <w:rPr>
          <w:rFonts w:ascii="Times New Roman" w:hAnsi="Times New Roman" w:cs="Times New Roman"/>
          <w:sz w:val="28"/>
          <w:szCs w:val="28"/>
          <w:lang w:val="ru-RU"/>
        </w:rPr>
        <w:t>74@</w:t>
      </w:r>
      <w:r>
        <w:rPr>
          <w:rFonts w:ascii="Times New Roman" w:hAnsi="Times New Roman" w:cs="Times New Roman"/>
          <w:sz w:val="28"/>
          <w:szCs w:val="28"/>
          <w:lang w:val="en-US"/>
        </w:rPr>
        <w:t>ukr</w:t>
      </w:r>
      <w:r w:rsidRPr="008426E9">
        <w:rPr>
          <w:rFonts w:ascii="Times New Roman" w:hAnsi="Times New Roman" w:cs="Times New Roman"/>
          <w:sz w:val="28"/>
          <w:szCs w:val="28"/>
          <w:lang w:val="ru-RU"/>
        </w:rPr>
        <w:t>.</w:t>
      </w:r>
      <w:r>
        <w:rPr>
          <w:rFonts w:ascii="Times New Roman" w:hAnsi="Times New Roman" w:cs="Times New Roman"/>
          <w:sz w:val="28"/>
          <w:szCs w:val="28"/>
          <w:lang w:val="en-US"/>
        </w:rPr>
        <w:t>net</w:t>
      </w:r>
      <w:bookmarkStart w:id="0" w:name="_GoBack"/>
      <w:bookmarkEnd w:id="0"/>
    </w:p>
    <w:sectPr w:rsidR="00DF3948" w:rsidRPr="00842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AD1"/>
    <w:multiLevelType w:val="multilevel"/>
    <w:tmpl w:val="940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E9"/>
    <w:rsid w:val="008426E9"/>
    <w:rsid w:val="00DF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E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E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8049</Characters>
  <Application>Microsoft Office Word</Application>
  <DocSecurity>0</DocSecurity>
  <Lines>67</Lines>
  <Paragraphs>18</Paragraphs>
  <ScaleCrop>false</ScaleCrop>
  <Company>HP</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2020-10-26T15:54:00Z</dcterms:created>
  <dcterms:modified xsi:type="dcterms:W3CDTF">2020-10-26T15:59:00Z</dcterms:modified>
</cp:coreProperties>
</file>