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8F" w:rsidRPr="009D758F" w:rsidRDefault="009D758F" w:rsidP="009D758F">
      <w:pPr>
        <w:shd w:val="clear" w:color="auto" w:fill="F6F6F6"/>
        <w:spacing w:after="300" w:line="420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r w:rsidRPr="009D75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16.02.2021.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Гр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11. Основи формотворення.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Лук՚яненко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І.Урок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9</w:t>
      </w:r>
      <w:bookmarkStart w:id="0" w:name="_GoBack"/>
      <w:bookmarkEnd w:id="0"/>
    </w:p>
    <w:p w:rsidR="009D758F" w:rsidRPr="009D758F" w:rsidRDefault="009D758F" w:rsidP="009D758F">
      <w:pPr>
        <w:shd w:val="clear" w:color="auto" w:fill="F6F6F6"/>
        <w:spacing w:after="300" w:line="420" w:lineRule="atLeas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uk-UA" w:eastAsia="ru-RU"/>
        </w:rPr>
        <w:t xml:space="preserve">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Симетрія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</w:t>
      </w:r>
      <w:r w:rsidRPr="009D758F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в </w:t>
      </w:r>
      <w:proofErr w:type="spellStart"/>
      <w:r w:rsidRPr="009D758F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інтер'є</w:t>
      </w:r>
      <w:proofErr w:type="gramStart"/>
      <w:r w:rsidRPr="009D758F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р</w:t>
      </w:r>
      <w:proofErr w:type="gramEnd"/>
      <w:r w:rsidRPr="009D758F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і</w:t>
      </w:r>
      <w:proofErr w:type="spellEnd"/>
    </w:p>
    <w:p w:rsidR="009D758F" w:rsidRPr="009D758F" w:rsidRDefault="009D758F" w:rsidP="009D758F">
      <w:pPr>
        <w:spacing w:after="0" w:line="390" w:lineRule="atLeast"/>
        <w:ind w:left="15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D758F" w:rsidRPr="009D758F" w:rsidTr="009D75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58F" w:rsidRPr="009D758F" w:rsidRDefault="009D758F" w:rsidP="009D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758F" w:rsidRDefault="009D758F" w:rsidP="009D758F">
      <w:pPr>
        <w:shd w:val="clear" w:color="auto" w:fill="F6F6F6"/>
        <w:spacing w:line="360" w:lineRule="atLeast"/>
        <w:ind w:firstLine="708"/>
        <w:rPr>
          <w:rFonts w:ascii="Times New Roman" w:eastAsia="Times New Roman" w:hAnsi="Times New Roman" w:cs="Times New Roman"/>
          <w:color w:val="5C5C5C"/>
          <w:sz w:val="28"/>
          <w:szCs w:val="28"/>
          <w:lang w:val="uk-UA" w:eastAsia="ru-RU"/>
        </w:rPr>
      </w:pPr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Для </w:t>
      </w:r>
      <w:proofErr w:type="gram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будь-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яко</w:t>
      </w:r>
      <w:proofErr w:type="gram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ї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сфери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нашої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діяльності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важливий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баланс. </w:t>
      </w:r>
      <w:proofErr w:type="spellStart"/>
      <w:proofErr w:type="gram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Р</w:t>
      </w:r>
      <w:proofErr w:type="gram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івновага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є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однією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з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складових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гармонії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і комфорту.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Саме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тому,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плануючи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інтер'є</w:t>
      </w:r>
      <w:proofErr w:type="gram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р</w:t>
      </w:r>
      <w:proofErr w:type="spellEnd"/>
      <w:proofErr w:type="gram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своєї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квартири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,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варто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прагнути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до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рівноваги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.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Однак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ніхто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не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вимагає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повної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відповідності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і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дзеркальності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.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Досить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дотримуватися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більш-менш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proofErr w:type="gram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р</w:t>
      </w:r>
      <w:proofErr w:type="gram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івне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співвідношення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між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частинами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єдиного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цілого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.</w:t>
      </w:r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br/>
      </w:r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5C5C5C"/>
          <w:sz w:val="28"/>
          <w:szCs w:val="28"/>
          <w:lang w:val="uk-UA" w:eastAsia="ru-RU"/>
        </w:rPr>
        <w:t xml:space="preserve">       </w:t>
      </w:r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Для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створення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балансу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потрібно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візуально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розбити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інтер'є</w:t>
      </w:r>
      <w:proofErr w:type="gram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р</w:t>
      </w:r>
      <w:proofErr w:type="spellEnd"/>
      <w:proofErr w:type="gram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на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дві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частини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і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спробувати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врівноважити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їх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між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собою. У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цьому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випадку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буде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задіяно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абсолютно все —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від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масивних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меблі</w:t>
      </w:r>
      <w:proofErr w:type="gram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в</w:t>
      </w:r>
      <w:proofErr w:type="spellEnd"/>
      <w:proofErr w:type="gram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до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малопомітного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декору. Без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зайвих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слів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зрозуміло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,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що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,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якщо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встановити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уздовж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однієї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proofErr w:type="gram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ст</w:t>
      </w:r>
      <w:proofErr w:type="gram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іни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важку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конструкцію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, а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навпаки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—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легку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й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прозору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, баланс буде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порушений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5C5C5C"/>
          <w:sz w:val="28"/>
          <w:szCs w:val="28"/>
          <w:lang w:val="uk-UA" w:eastAsia="ru-RU"/>
        </w:rPr>
        <w:t xml:space="preserve">         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Вирішити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проблему дозволить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акцентування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proofErr w:type="gram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ст</w:t>
      </w:r>
      <w:proofErr w:type="gram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іни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біля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легкої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меблів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"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важким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"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кольором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або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"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потужної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" фактурою. В такому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випадку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баланс стане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асиметричним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, а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необхідну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proofErr w:type="gram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р</w:t>
      </w:r>
      <w:proofErr w:type="gram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івновагу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буде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досягнуто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. Як правило,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досягти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симетрії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в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інтер'є</w:t>
      </w:r>
      <w:proofErr w:type="gram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р</w:t>
      </w:r>
      <w:proofErr w:type="gram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і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можна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фактичним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повторенням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елементів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,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розташованих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на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протилежних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сторонах. Для того,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щоб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баланс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був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симетричним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,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визначте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центральну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точку </w:t>
      </w:r>
      <w:proofErr w:type="spellStart"/>
      <w:proofErr w:type="gram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р</w:t>
      </w:r>
      <w:proofErr w:type="gram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івно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посередині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однієї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із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стін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або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в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центрі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кімнати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).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Ця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точка </w:t>
      </w:r>
      <w:proofErr w:type="gram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стане</w:t>
      </w:r>
      <w:proofErr w:type="gram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композиційним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центром.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Проведіть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уявну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лінію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від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цієї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точки до точки,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розташованої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навпроти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. Ви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отримаєте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вісь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, по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обидві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сторони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якої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повинні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бути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розташовані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предмети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,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ідзеркалюють</w:t>
      </w:r>
      <w:proofErr w:type="spellEnd"/>
      <w:r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один одного.</w:t>
      </w:r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5C5C5C"/>
          <w:sz w:val="28"/>
          <w:szCs w:val="28"/>
          <w:lang w:val="uk-UA" w:eastAsia="ru-RU"/>
        </w:rPr>
        <w:t xml:space="preserve">       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Найчастіше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за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композиційний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центр (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якщо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мова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йде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про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вітальні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)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приймається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proofErr w:type="gram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ст</w:t>
      </w:r>
      <w:proofErr w:type="gram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іна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з ТБ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або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камін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.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Рідше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за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потрібну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точку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відліку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береться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велика картина,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крісла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з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журнальним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столиком, диван.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Композиційним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центром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спальні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є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ліжко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. В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кухні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—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це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плита з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витяжкою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або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обідній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proofErr w:type="gram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ст</w:t>
      </w:r>
      <w:proofErr w:type="gram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іл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.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Крім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того,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якщо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ви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тільки</w:t>
      </w:r>
      <w:proofErr w:type="spellEnd"/>
      <w:r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зробили</w:t>
      </w:r>
      <w:proofErr w:type="spellEnd"/>
      <w:r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ремонт і в </w:t>
      </w:r>
      <w:proofErr w:type="spellStart"/>
      <w:r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приміщеннях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5C5C5C"/>
          <w:sz w:val="28"/>
          <w:szCs w:val="28"/>
          <w:lang w:val="uk-UA" w:eastAsia="ru-RU"/>
        </w:rPr>
        <w:t xml:space="preserve">     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Створити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симетрію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в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інтер'єрі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можна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за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допомогою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парної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меблів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(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крісел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, маленьких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канапок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, тумб,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шаф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,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численних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поличок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,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стелажів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, картин,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настільних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ламп і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торшерів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).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Задіяти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в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організації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потрібного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балансу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можна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колі</w:t>
      </w:r>
      <w:proofErr w:type="gram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р</w:t>
      </w:r>
      <w:proofErr w:type="spellEnd"/>
      <w:proofErr w:type="gram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та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оздоблення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. В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цьому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випадку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однакові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акцентні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фрагменти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повторюються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на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протилежних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proofErr w:type="gram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ст</w:t>
      </w:r>
      <w:proofErr w:type="gram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інах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,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паралельних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створеної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центральної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осі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.</w:t>
      </w:r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br/>
      </w:r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br/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Інтер'єр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з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переважанням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симетрії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більше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всього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підійдуть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людям,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схильним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до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перфекціонізму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і консерватизму.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Така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побудова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простору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називається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lastRenderedPageBreak/>
        <w:t>найчастіше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формальним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і є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класичним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proofErr w:type="gram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р</w:t>
      </w:r>
      <w:proofErr w:type="gram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ішенням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для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консервативних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стилів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. У таких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приміщеннях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виникає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почуття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стабільності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,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спокою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і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безпеки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.</w:t>
      </w:r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br/>
      </w:r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5C5C5C"/>
          <w:sz w:val="28"/>
          <w:szCs w:val="28"/>
          <w:lang w:val="uk-UA" w:eastAsia="ru-RU"/>
        </w:rPr>
        <w:t xml:space="preserve">    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Незважаючи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на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численні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плюси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,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симетричні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інтер'єри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мають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свої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недоліки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.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Реалізувати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задумане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gram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в</w:t>
      </w:r>
      <w:proofErr w:type="gram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невеликих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приміщеннях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навряд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чи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вийде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.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Пов'язано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це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з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тим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,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що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у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випадку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,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наприклад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,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вузької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і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довгої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кімнати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,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симетричне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розташування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елементів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уздовж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центральної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осі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proofErr w:type="gram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п</w:t>
      </w:r>
      <w:proofErr w:type="gram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ідкреслить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особливість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кімнати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,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зробивши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її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схожою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на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трамвайний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вагончик. У </w:t>
      </w:r>
      <w:proofErr w:type="gram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таких</w:t>
      </w:r>
      <w:proofErr w:type="gram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інтер'єрах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асиметрія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позбавляє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форму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жорсткості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та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усуває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рамки.</w:t>
      </w:r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br/>
      </w:r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5C5C5C"/>
          <w:sz w:val="28"/>
          <w:szCs w:val="28"/>
          <w:lang w:val="uk-UA" w:eastAsia="ru-RU"/>
        </w:rPr>
        <w:t xml:space="preserve">     </w:t>
      </w:r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Як і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багато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в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чому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іншому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,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прагнення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gram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до</w:t>
      </w:r>
      <w:proofErr w:type="gram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абсолютної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симетрії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—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протиприродно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. Будь-яка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асиметрія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здатна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зробити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інтер'є</w:t>
      </w:r>
      <w:proofErr w:type="gram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р</w:t>
      </w:r>
      <w:proofErr w:type="spellEnd"/>
      <w:proofErr w:type="gram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індивідуальним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. Тому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створюючи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симетричний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баланс,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залиште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місце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для </w:t>
      </w:r>
      <w:proofErr w:type="spellStart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невідповідності</w:t>
      </w:r>
      <w:proofErr w:type="spellEnd"/>
      <w:r w:rsidRPr="009D758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.</w:t>
      </w:r>
    </w:p>
    <w:p w:rsidR="009D758F" w:rsidRPr="009D758F" w:rsidRDefault="009D758F" w:rsidP="009D758F">
      <w:pPr>
        <w:shd w:val="clear" w:color="auto" w:fill="F6F6F6"/>
        <w:spacing w:line="360" w:lineRule="atLeast"/>
        <w:ind w:firstLine="708"/>
        <w:rPr>
          <w:rFonts w:ascii="Times New Roman" w:eastAsia="Times New Roman" w:hAnsi="Times New Roman" w:cs="Times New Roman"/>
          <w:b/>
          <w:color w:val="5C5C5C"/>
          <w:sz w:val="28"/>
          <w:szCs w:val="28"/>
          <w:lang w:eastAsia="ru-RU"/>
        </w:rPr>
      </w:pPr>
      <w:r w:rsidRPr="009D758F">
        <w:rPr>
          <w:rFonts w:ascii="Times New Roman" w:eastAsia="Times New Roman" w:hAnsi="Times New Roman" w:cs="Times New Roman"/>
          <w:b/>
          <w:color w:val="5C5C5C"/>
          <w:sz w:val="28"/>
          <w:szCs w:val="28"/>
          <w:lang w:val="uk-UA" w:eastAsia="ru-RU"/>
        </w:rPr>
        <w:t xml:space="preserve">Законспектувати та вивчити лекцію. Конспекти надсилати на </w:t>
      </w:r>
      <w:hyperlink r:id="rId7" w:history="1">
        <w:r w:rsidRPr="009D758F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>е-пошту-</w:t>
        </w:r>
        <w:r w:rsidRPr="009D758F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lukianenko</w:t>
        </w:r>
        <w:r w:rsidRPr="009D758F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74@</w:t>
        </w:r>
        <w:r w:rsidRPr="009D758F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ukr</w:t>
        </w:r>
        <w:r w:rsidRPr="009D758F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Pr="009D758F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net</w:t>
        </w:r>
      </w:hyperlink>
    </w:p>
    <w:p w:rsidR="009D758F" w:rsidRPr="009D758F" w:rsidRDefault="009D758F" w:rsidP="009D758F">
      <w:pPr>
        <w:shd w:val="clear" w:color="auto" w:fill="F6F6F6"/>
        <w:spacing w:line="360" w:lineRule="atLeast"/>
        <w:ind w:firstLine="708"/>
        <w:rPr>
          <w:rFonts w:ascii="Times New Roman" w:eastAsia="Times New Roman" w:hAnsi="Times New Roman" w:cs="Times New Roman"/>
          <w:b/>
          <w:color w:val="5C5C5C"/>
          <w:sz w:val="28"/>
          <w:szCs w:val="28"/>
          <w:lang w:eastAsia="ru-RU"/>
        </w:rPr>
      </w:pPr>
    </w:p>
    <w:p w:rsidR="004817C4" w:rsidRPr="009D758F" w:rsidRDefault="004817C4">
      <w:pPr>
        <w:rPr>
          <w:rFonts w:ascii="Times New Roman" w:hAnsi="Times New Roman" w:cs="Times New Roman"/>
          <w:sz w:val="28"/>
          <w:szCs w:val="28"/>
        </w:rPr>
      </w:pPr>
    </w:p>
    <w:sectPr w:rsidR="004817C4" w:rsidRPr="009D7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6FC"/>
    <w:multiLevelType w:val="multilevel"/>
    <w:tmpl w:val="3D126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8F"/>
    <w:rsid w:val="004817C4"/>
    <w:rsid w:val="009D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5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75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5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75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497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4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8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7001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&#1077;-&#1087;&#1086;&#1096;&#1090;&#1091;-lukianenko74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BC068-262B-49CD-A377-557D7CEF8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478</Words>
  <Characters>2728</Characters>
  <Application>Microsoft Office Word</Application>
  <DocSecurity>0</DocSecurity>
  <Lines>22</Lines>
  <Paragraphs>6</Paragraphs>
  <ScaleCrop>false</ScaleCrop>
  <Company>HP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2021-02-15T17:45:00Z</dcterms:created>
  <dcterms:modified xsi:type="dcterms:W3CDTF">2021-02-15T17:51:00Z</dcterms:modified>
</cp:coreProperties>
</file>