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EE" w:rsidRPr="00B53AEE" w:rsidRDefault="00B53AEE" w:rsidP="00B5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Pr="00B53AEE">
        <w:rPr>
          <w:rFonts w:ascii="Times New Roman" w:hAnsi="Times New Roman" w:cs="Times New Roman"/>
          <w:sz w:val="28"/>
          <w:szCs w:val="28"/>
          <w:lang w:val="uk-UA"/>
        </w:rPr>
        <w:t>07.10.2021</w:t>
      </w:r>
    </w:p>
    <w:p w:rsidR="00B53AEE" w:rsidRPr="00B53AEE" w:rsidRDefault="00B53AEE" w:rsidP="00B5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Pr="00B53AEE">
        <w:rPr>
          <w:rFonts w:ascii="Times New Roman" w:hAnsi="Times New Roman" w:cs="Times New Roman"/>
          <w:sz w:val="28"/>
          <w:szCs w:val="28"/>
          <w:lang w:val="uk-UA"/>
        </w:rPr>
        <w:t>Лук’яненко Світлана Іванівна</w:t>
      </w:r>
    </w:p>
    <w:p w:rsidR="00B53AEE" w:rsidRPr="00B53AEE" w:rsidRDefault="00B53AEE" w:rsidP="00B5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B53AEE">
        <w:rPr>
          <w:rFonts w:ascii="Times New Roman" w:hAnsi="Times New Roman" w:cs="Times New Roman"/>
          <w:sz w:val="28"/>
          <w:szCs w:val="28"/>
          <w:lang w:val="uk-UA"/>
        </w:rPr>
        <w:t>Технологія малярних робіт</w:t>
      </w:r>
    </w:p>
    <w:p w:rsidR="00B53AEE" w:rsidRPr="00B53AEE" w:rsidRDefault="00B53AEE" w:rsidP="00B5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Pr="00B53AEE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B53AEE" w:rsidRPr="00B53AEE" w:rsidRDefault="00B53AEE" w:rsidP="00B5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Pr="00B53AEE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B53AEE" w:rsidRDefault="00B53AEE" w:rsidP="00B5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уроку: </w:t>
      </w:r>
      <w:r w:rsidRPr="00B53AEE">
        <w:rPr>
          <w:rFonts w:ascii="Times New Roman" w:hAnsi="Times New Roman" w:cs="Times New Roman"/>
          <w:sz w:val="28"/>
          <w:szCs w:val="28"/>
          <w:lang w:val="uk-UA"/>
        </w:rPr>
        <w:t>Вимоги до якості оброблення поверхні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3AEE" w:rsidRPr="00B53AEE" w:rsidRDefault="00B53AEE" w:rsidP="00B5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B53AEE">
        <w:rPr>
          <w:rFonts w:ascii="Times New Roman" w:hAnsi="Times New Roman" w:cs="Times New Roman"/>
          <w:sz w:val="28"/>
          <w:szCs w:val="28"/>
          <w:lang w:val="uk-UA"/>
        </w:rPr>
        <w:t>ознайомити учнів з основними вимогами до якості оброблення поверхні;</w:t>
      </w:r>
    </w:p>
    <w:p w:rsidR="00B53AEE" w:rsidRPr="00B53AEE" w:rsidRDefault="00B53AEE" w:rsidP="00B5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3AEE">
        <w:rPr>
          <w:rFonts w:ascii="Times New Roman" w:hAnsi="Times New Roman" w:cs="Times New Roman"/>
          <w:sz w:val="28"/>
          <w:szCs w:val="28"/>
          <w:lang w:val="uk-UA"/>
        </w:rPr>
        <w:t>-знати:</w:t>
      </w:r>
    </w:p>
    <w:p w:rsidR="00B53AEE" w:rsidRPr="00B53AEE" w:rsidRDefault="00B53AEE" w:rsidP="00B5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3AEE">
        <w:rPr>
          <w:rFonts w:ascii="Times New Roman" w:hAnsi="Times New Roman" w:cs="Times New Roman"/>
          <w:sz w:val="28"/>
          <w:szCs w:val="28"/>
          <w:lang w:val="uk-UA"/>
        </w:rPr>
        <w:t>-вимоги до якості обро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53AEE">
        <w:rPr>
          <w:rFonts w:ascii="Times New Roman" w:hAnsi="Times New Roman" w:cs="Times New Roman"/>
          <w:sz w:val="28"/>
          <w:szCs w:val="28"/>
          <w:lang w:val="uk-UA"/>
        </w:rPr>
        <w:t>лення поверхні;</w:t>
      </w:r>
    </w:p>
    <w:p w:rsidR="00B53AEE" w:rsidRDefault="00B53AEE" w:rsidP="00B5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AEE">
        <w:rPr>
          <w:rFonts w:ascii="Times New Roman" w:hAnsi="Times New Roman" w:cs="Times New Roman"/>
          <w:sz w:val="28"/>
          <w:szCs w:val="28"/>
          <w:lang w:val="uk-UA"/>
        </w:rPr>
        <w:t>-групи, на які поділяються поверхні готові до фарбування</w:t>
      </w:r>
    </w:p>
    <w:p w:rsidR="00B53AEE" w:rsidRDefault="00B53AEE" w:rsidP="00B53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робити технологічні перерви між окремими допоміжними й основними прийомами операцій з оброблення поверхні, що викликано необхідністю просушування мокрих покриттів.</w:t>
      </w:r>
    </w:p>
    <w:p w:rsidR="00B53AEE" w:rsidRDefault="00B53AEE" w:rsidP="00B53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Місця примикань перегородок, дверних блоків, вбудованих шаф і антресолей, а також місця з’єднань конструкцій з різних матеріалів потрібно обробляти безусадковою шпаклівкою. В окремих випадках такі примикання можуть бути оброблені готовими прокладками для ущільнення, що вільно прилягають до стіни. Тоді тріщини, які утворилися під час осідання будинку, закриваються цими прокладками. </w:t>
      </w:r>
    </w:p>
    <w:p w:rsidR="00B53AEE" w:rsidRDefault="00B53AEE" w:rsidP="00B53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Шорсткі поверхні, які потрібно фарбувати, мають бути згладжені, а всі тріщини на них – розшиті й зашпакльовані завглибшки не менше 2 мм. </w:t>
      </w:r>
    </w:p>
    <w:p w:rsidR="00B53AEE" w:rsidRDefault="00B53AEE" w:rsidP="00B53A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Залежно від якості поверхні, які готують під фарбування, поділяють на чотири групи:</w:t>
      </w:r>
    </w:p>
    <w:p w:rsidR="00B53AEE" w:rsidRDefault="00B53AEE" w:rsidP="00B53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перша- поверхні, що не вимагають обробки шпаклівками; </w:t>
      </w:r>
    </w:p>
    <w:p w:rsidR="00B53AEE" w:rsidRDefault="00B53AEE" w:rsidP="00B53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друга- поверхні, облицьовані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деревноволокнистими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плитами, а також інші, на 15% площі яких виконуються закладання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шпаклювання;</w:t>
      </w:r>
    </w:p>
    <w:p w:rsidR="00B53AEE" w:rsidRDefault="00B53AEE" w:rsidP="00B53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третє- обштукатурені й інші поверхні, на 35% площі яких виконується закладання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шпаклювання;</w:t>
      </w:r>
    </w:p>
    <w:p w:rsidR="00B53AEE" w:rsidRDefault="00B53AEE" w:rsidP="00B53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четверта- поверхні, на всій площі яких виконується закладання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шпаклювання.</w:t>
      </w:r>
    </w:p>
    <w:p w:rsidR="00B53AEE" w:rsidRDefault="00B53AEE" w:rsidP="00B53A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3AEE" w:rsidRDefault="00B53AEE" w:rsidP="00B53A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AEE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B53AEE" w:rsidRDefault="00FD4B80" w:rsidP="00B53AE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вимоги до я кості оброблення поверхні?</w:t>
      </w:r>
    </w:p>
    <w:p w:rsidR="00FD4B80" w:rsidRDefault="00FD4B80" w:rsidP="00B53AE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Чотири групи, на які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поділяютьсяповерхні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які готують до фарбування;</w:t>
      </w:r>
    </w:p>
    <w:p w:rsidR="00FD4B80" w:rsidRPr="00FD4B80" w:rsidRDefault="00FD4B80" w:rsidP="00B53AE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Законспектувати матеріал уроку. Виконані роботи надсилати на </w:t>
      </w:r>
      <w:hyperlink r:id="rId6" w:history="1">
        <w:r w:rsidRPr="00A41836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A418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FD4B80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A418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FD4B8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418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FD4B80" w:rsidRPr="00FD4B80" w:rsidRDefault="00FD4B80" w:rsidP="00FD4B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55975" w:rsidRPr="00B53AEE" w:rsidRDefault="00855975">
      <w:pPr>
        <w:rPr>
          <w:lang w:val="uk-UA"/>
        </w:rPr>
      </w:pPr>
    </w:p>
    <w:sectPr w:rsidR="00855975" w:rsidRPr="00B53AEE" w:rsidSect="00B53AEE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F94"/>
    <w:multiLevelType w:val="hybridMultilevel"/>
    <w:tmpl w:val="6B6C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7570"/>
    <w:multiLevelType w:val="hybridMultilevel"/>
    <w:tmpl w:val="1E4A51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28011A"/>
    <w:multiLevelType w:val="hybridMultilevel"/>
    <w:tmpl w:val="BCC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EE"/>
    <w:rsid w:val="00855975"/>
    <w:rsid w:val="00B53AEE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2021-10-07T10:29:00Z</dcterms:created>
  <dcterms:modified xsi:type="dcterms:W3CDTF">2021-10-07T10:42:00Z</dcterms:modified>
</cp:coreProperties>
</file>