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6" w:rsidRPr="005C1046" w:rsidRDefault="00CC49D6" w:rsidP="00CC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: 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5C104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C49D6" w:rsidRP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CC49D6" w:rsidRPr="008223A4" w:rsidRDefault="00CC49D6" w:rsidP="00CC49D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МАТЕРІАЛОЗНАВСТВО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№ 31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046">
        <w:rPr>
          <w:rFonts w:ascii="Times New Roman" w:hAnsi="Times New Roman" w:cs="Times New Roman"/>
          <w:b/>
          <w:sz w:val="28"/>
          <w:szCs w:val="28"/>
          <w:lang w:val="uk-UA"/>
        </w:rPr>
        <w:t>ТЕМА:   «</w:t>
      </w:r>
      <w:r w:rsidRPr="00765756">
        <w:rPr>
          <w:rFonts w:ascii="Times New Roman" w:hAnsi="Times New Roman" w:cs="Times New Roman"/>
          <w:b/>
          <w:sz w:val="28"/>
          <w:szCs w:val="28"/>
        </w:rPr>
        <w:t xml:space="preserve">ФАРБОВІ СУМІШІ ДЛЯ ВИКОНАННЯ ДЕКОРАТИВНОГО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9D6" w:rsidRPr="00765756" w:rsidRDefault="00CC49D6" w:rsidP="00CC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65756">
        <w:rPr>
          <w:rFonts w:ascii="Times New Roman" w:hAnsi="Times New Roman" w:cs="Times New Roman"/>
          <w:b/>
          <w:sz w:val="28"/>
          <w:szCs w:val="28"/>
        </w:rPr>
        <w:t>ОПОРЯДЖЕННЯ ПОВЕРХОНЬ</w:t>
      </w:r>
      <w:r w:rsidRPr="007657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775B1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4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</w:t>
      </w:r>
      <w:r w:rsidRPr="00A51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06120">
        <w:rPr>
          <w:rFonts w:ascii="Times New Roman" w:hAnsi="Times New Roman" w:cs="Times New Roman"/>
          <w:b/>
          <w:bCs/>
          <w:sz w:val="28"/>
          <w:szCs w:val="28"/>
        </w:rPr>
        <w:t xml:space="preserve">Правила змішування та затирання їх з додаванням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b/>
          <w:bCs/>
          <w:sz w:val="28"/>
          <w:szCs w:val="28"/>
        </w:rPr>
        <w:t xml:space="preserve">спеціальних добавок (глинозему, вуглекислого магнію).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b/>
          <w:bCs/>
          <w:sz w:val="28"/>
          <w:szCs w:val="28"/>
        </w:rPr>
        <w:t xml:space="preserve">Вплив добавок на чистоту кольорів при відновленні 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b/>
          <w:bCs/>
          <w:sz w:val="28"/>
          <w:szCs w:val="28"/>
        </w:rPr>
        <w:t xml:space="preserve">підбиранні кольорової гами пошкодженого або втраченого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9D6" w:rsidRPr="00806120" w:rsidRDefault="00CC49D6" w:rsidP="00CC4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b/>
          <w:bCs/>
          <w:sz w:val="28"/>
          <w:szCs w:val="28"/>
        </w:rPr>
        <w:t>малюнку під час ремонту будівель.</w:t>
      </w:r>
    </w:p>
    <w:p w:rsidR="00CC49D6" w:rsidRPr="006964AD" w:rsidRDefault="00CC49D6" w:rsidP="00CC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64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уроку: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Навчальна: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закріплення знань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120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120">
        <w:rPr>
          <w:rFonts w:ascii="Times New Roman" w:hAnsi="Times New Roman" w:cs="Times New Roman"/>
          <w:sz w:val="28"/>
          <w:szCs w:val="28"/>
        </w:rPr>
        <w:t xml:space="preserve"> змішування та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sz w:val="28"/>
          <w:szCs w:val="28"/>
        </w:rPr>
        <w:t xml:space="preserve">затирання їх з додаванням спеціальних добавок (глинозему,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sz w:val="28"/>
          <w:szCs w:val="28"/>
        </w:rPr>
        <w:t>вуглекислого магнію). Вплив добавок на чистоту кольорів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sz w:val="28"/>
          <w:szCs w:val="28"/>
        </w:rPr>
        <w:t xml:space="preserve">відновленні та підбиранні кольорової гами пошкодженого або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6120">
        <w:rPr>
          <w:rFonts w:ascii="Times New Roman" w:hAnsi="Times New Roman" w:cs="Times New Roman"/>
          <w:sz w:val="28"/>
          <w:szCs w:val="28"/>
        </w:rPr>
        <w:t>втраченого малюнку під час ремонту будівель</w:t>
      </w:r>
      <w:r w:rsidRPr="008061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C49D6" w:rsidRPr="007944BC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Розвиваюча: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>розвива</w:t>
      </w:r>
      <w:r>
        <w:rPr>
          <w:rFonts w:ascii="Times New Roman" w:hAnsi="Times New Roman" w:cs="Times New Roman"/>
          <w:sz w:val="28"/>
          <w:szCs w:val="28"/>
          <w:lang w:val="uk-UA"/>
        </w:rPr>
        <w:t>ти уяву та пізнавальні інтереси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до обраної професії, </w:t>
      </w:r>
    </w:p>
    <w:p w:rsidR="00CC49D6" w:rsidRPr="007944BC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розвивати навички роботи в співпраці, формувати                   </w:t>
      </w:r>
    </w:p>
    <w:p w:rsidR="00CC49D6" w:rsidRPr="007944BC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увагу, спостережливість учнів, активність.</w:t>
      </w:r>
    </w:p>
    <w:p w:rsidR="00CC49D6" w:rsidRPr="007944BC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Виховна: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виховати здатність учнів до відповідальності,   </w:t>
      </w:r>
    </w:p>
    <w:p w:rsidR="00CC49D6" w:rsidRPr="007944BC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самостійності, культуру  навчального процесу,  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повагу  до  обраної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9D6" w:rsidRPr="00037BB4" w:rsidRDefault="00CC49D6" w:rsidP="00CC49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>Глинозем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Отриманий оксид алюмінію має геологічне назва глинозем. У природних умовах він зустрічається у вигляді корунду – твердих прозорих кристалів. Корунд відрізняється високою твердістю, у шкалі твердих речовин його показник становить 9. Сам корунд безбарвний, але різні домішки можуть пофарбувати його в червоний і синій колір, так виходять дорогоцінні камені, які в ювелірній справі називаються рубінами і сапфірами.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Фізичні властивості оксиду алюмінію дозволяють вирощувати ці дорогоцінні камені в штучних умовах. Технічні дорогоцінне каміння використовуються не тільки для ювелірних прикрас, вони застосовуються в точному приладобудуванні, для виготовлення годинників та іншого. Широко</w:t>
      </w:r>
      <w:r w:rsidRPr="00037BB4">
        <w:rPr>
          <w:rFonts w:ascii="Verdana" w:eastAsia="Times New Roman" w:hAnsi="Verdana" w:cs="Times New Roman"/>
          <w:color w:val="222222"/>
          <w:sz w:val="23"/>
          <w:szCs w:val="23"/>
          <w:lang w:val="uk-UA" w:eastAsia="uk-UA"/>
        </w:rPr>
        <w:t xml:space="preserve"> використовуються штучні кристали рубіна і лазерних пристроїв.</w:t>
      </w:r>
      <w:r w:rsidRPr="00037BB4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7C0CBB9B" wp14:editId="0F8624B8">
            <wp:simplePos x="0" y="0"/>
            <wp:positionH relativeFrom="column">
              <wp:posOffset>-3810</wp:posOffset>
            </wp:positionH>
            <wp:positionV relativeFrom="paragraph">
              <wp:posOffset>1000125</wp:posOffset>
            </wp:positionV>
            <wp:extent cx="2609850" cy="1988185"/>
            <wp:effectExtent l="0" t="0" r="0" b="0"/>
            <wp:wrapTight wrapText="bothSides">
              <wp:wrapPolygon edited="0">
                <wp:start x="0" y="0"/>
                <wp:lineTo x="0" y="21317"/>
                <wp:lineTo x="21442" y="21317"/>
                <wp:lineTo x="214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Дрібнозерниста різновид корунду з великою кількістю домішок, нанесене на спеціальну поверхню, відома всім як наждак. Фізичні властивості оксиду алюмінію пояснюють високі абразивні властивості корунду, а також його твердість і стійкість до тертя.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Наповнювачі</w:t>
      </w: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Для економії основних компонентів, збільшення сухого залишку, отримання декоративного ефекту, поліпшення фізико-механічних властивостей опоряджувального покриття лакофарбові матеріали додають інертні речовини - наповнювачі.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У порозапо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внювачах</w:t>
      </w: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грунтовках і шпаклівках наповнювачі становлять основну масу цих матеріалів.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хімічним складом мінеральні та органічні наповнювачі ділять на декілька типів: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оксиди (кремнеземи) природні і синтетичні. Мелений пилоподібний кварц (ГОСТ 9077-82) і діатоміт відносять до природних наповнювачів, аеросил марки А-175, А-300, А-380 (ГОСТ 14922-77) -штучний оксид;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гідроксиди - глинозем (ГОСТ 6912-87) марок ГА-85, ГА-8, ГА-5, ГЕБ, МВ, ГК, ГЕВ. Застосовують для виготовлення полірувальних паст, а також в деяких складах лакофарбових для збільшення в'язкості;</w:t>
      </w:r>
    </w:p>
    <w:p w:rsidR="00CC49D6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карбонат (кальцію) - крейда (ГОСТ 17498-72, 12085-73); застосовують наступних марок: ММС1, ММСГ1, ММСГ2, ММО;</w:t>
      </w:r>
    </w:p>
    <w:p w:rsidR="00CC49D6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силікати - каолін (ГОСТ 19285-73), тальк мелений (ГОСТ 19729-74, 13145-67). Каолін - один з найбільш дешевих наповнювачів, який використовують в олійних емалі і фарби, а також у шпаклівках і порозаполнителях.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Цільові добавки вводять в лакофарбові матеріали для поліпшення їх технологічних властивостей. З допомогою добавок можна поліпшити такі показники, як тривалість зберігання матеріалу, стабільність структури, розлив та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hAnsi="Times New Roman" w:cs="Times New Roman"/>
          <w:b/>
          <w:bCs/>
          <w:color w:val="1F1F1F"/>
          <w:sz w:val="28"/>
          <w:szCs w:val="28"/>
          <w:lang w:val="uk-UA"/>
        </w:rPr>
        <w:t>Оксид алюмінію</w:t>
      </w:r>
      <w:r w:rsidRPr="00037BB4">
        <w:rPr>
          <w:rFonts w:ascii="Times New Roman" w:hAnsi="Times New Roman" w:cs="Times New Roman"/>
          <w:color w:val="1F1F1F"/>
          <w:sz w:val="28"/>
          <w:szCs w:val="28"/>
          <w:lang w:val="uk-UA"/>
        </w:rPr>
        <w:t xml:space="preserve"> (</w:t>
      </w:r>
      <w:r w:rsidRPr="006476FA">
        <w:rPr>
          <w:rFonts w:ascii="Times New Roman" w:hAnsi="Times New Roman" w:cs="Times New Roman"/>
          <w:color w:val="1F1F1F"/>
          <w:sz w:val="28"/>
          <w:szCs w:val="28"/>
        </w:rPr>
        <w:t>Al</w:t>
      </w:r>
      <w:r w:rsidRPr="00037BB4">
        <w:rPr>
          <w:rFonts w:ascii="Times New Roman" w:hAnsi="Times New Roman" w:cs="Times New Roman"/>
          <w:color w:val="1F1F1F"/>
          <w:sz w:val="28"/>
          <w:szCs w:val="28"/>
          <w:lang w:val="uk-UA"/>
        </w:rPr>
        <w:t>2</w:t>
      </w:r>
      <w:r w:rsidRPr="006476FA">
        <w:rPr>
          <w:rFonts w:ascii="Times New Roman" w:hAnsi="Times New Roman" w:cs="Times New Roman"/>
          <w:color w:val="1F1F1F"/>
          <w:sz w:val="28"/>
          <w:szCs w:val="28"/>
        </w:rPr>
        <w:t>O</w:t>
      </w:r>
      <w:r w:rsidRPr="00037BB4">
        <w:rPr>
          <w:rFonts w:ascii="Times New Roman" w:hAnsi="Times New Roman" w:cs="Times New Roman"/>
          <w:color w:val="1F1F1F"/>
          <w:sz w:val="28"/>
          <w:szCs w:val="28"/>
          <w:lang w:val="uk-UA"/>
        </w:rPr>
        <w:t xml:space="preserve">3) – кристалічна речовина білого кольору, яка не розчиняється у воді. </w:t>
      </w:r>
      <w:r w:rsidRPr="006476FA">
        <w:rPr>
          <w:rFonts w:ascii="Times New Roman" w:hAnsi="Times New Roman" w:cs="Times New Roman"/>
          <w:color w:val="1F1F1F"/>
          <w:sz w:val="28"/>
          <w:szCs w:val="28"/>
        </w:rPr>
        <w:t>У природі його можна зустріти у вигляді різних мінералів: синій сапфір, безбарвний корунд або червоний рубін.</w:t>
      </w: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color w:val="1F1F1F"/>
          <w:sz w:val="28"/>
          <w:szCs w:val="28"/>
        </w:rPr>
      </w:pPr>
      <w:r w:rsidRPr="006476FA">
        <w:rPr>
          <w:rFonts w:ascii="Times New Roman" w:hAnsi="Times New Roman" w:cs="Times New Roman"/>
          <w:color w:val="1F1F1F"/>
          <w:sz w:val="28"/>
          <w:szCs w:val="28"/>
        </w:rPr>
        <w:t xml:space="preserve">Хімічна формула матеріалу – Al2O3. Друга, не менш популярна назва оксиду – </w:t>
      </w:r>
      <w:r w:rsidRPr="006476FA">
        <w:rPr>
          <w:rFonts w:ascii="Times New Roman" w:hAnsi="Times New Roman" w:cs="Times New Roman"/>
          <w:b/>
          <w:bCs/>
          <w:color w:val="1F1F1F"/>
          <w:sz w:val="28"/>
          <w:szCs w:val="28"/>
        </w:rPr>
        <w:t>глинозем</w:t>
      </w:r>
      <w:r w:rsidRPr="006476FA">
        <w:rPr>
          <w:rFonts w:ascii="Times New Roman" w:hAnsi="Times New Roman" w:cs="Times New Roman"/>
          <w:color w:val="1F1F1F"/>
          <w:sz w:val="28"/>
          <w:szCs w:val="28"/>
        </w:rPr>
        <w:t>. За своїм хімічним складом оксид алюмінію вважається бінарним об’єднанням двох важливих елементів, серед яких відзначають кисень та алюміній. Виходячи з основних характеристик, відзначають високу температуру плавлення сировини (2053 градуси) і закипання (3000 градусів).</w:t>
      </w:r>
    </w:p>
    <w:p w:rsidR="00CC49D6" w:rsidRPr="006476FA" w:rsidRDefault="00CC49D6" w:rsidP="00CC4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6FA">
        <w:rPr>
          <w:rFonts w:ascii="Times New Roman" w:hAnsi="Times New Roman" w:cs="Times New Roman"/>
          <w:color w:val="1F1F1F"/>
          <w:sz w:val="28"/>
          <w:szCs w:val="28"/>
        </w:rPr>
        <w:t>Глинозем Al2O3 ділиться на під групи: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hyperlink r:id="rId7" w:history="1">
        <w:r w:rsidRPr="006476FA">
          <w:rPr>
            <w:rStyle w:val="a4"/>
            <w:sz w:val="28"/>
            <w:szCs w:val="28"/>
          </w:rPr>
          <w:t>Глинозем металургійний</w:t>
        </w:r>
      </w:hyperlink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hyperlink r:id="rId8" w:tgtFrame="_blank" w:history="1">
        <w:r w:rsidRPr="006476FA">
          <w:rPr>
            <w:rStyle w:val="a4"/>
            <w:sz w:val="28"/>
            <w:szCs w:val="28"/>
          </w:rPr>
          <w:t>Глинозем кальцинований</w:t>
        </w:r>
      </w:hyperlink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hyperlink r:id="rId9" w:tgtFrame="_blank" w:history="1">
        <w:r w:rsidRPr="006476FA">
          <w:rPr>
            <w:rStyle w:val="a4"/>
            <w:sz w:val="28"/>
            <w:szCs w:val="28"/>
          </w:rPr>
          <w:t>Глинозем для полірування і шліфування</w:t>
        </w:r>
      </w:hyperlink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hyperlink r:id="rId10" w:tgtFrame="_blank" w:history="1">
        <w:r w:rsidRPr="006476FA">
          <w:rPr>
            <w:rStyle w:val="a4"/>
            <w:sz w:val="28"/>
            <w:szCs w:val="28"/>
          </w:rPr>
          <w:t>Глинозем мелений</w:t>
        </w:r>
      </w:hyperlink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hyperlink r:id="rId11" w:tgtFrame="_blank" w:history="1">
        <w:r w:rsidRPr="006476FA">
          <w:rPr>
            <w:rStyle w:val="a4"/>
            <w:sz w:val="28"/>
            <w:szCs w:val="28"/>
          </w:rPr>
          <w:t>Глинозем реактивний</w:t>
        </w:r>
      </w:hyperlink>
    </w:p>
    <w:p w:rsidR="00CC49D6" w:rsidRPr="006476FA" w:rsidRDefault="00CC49D6" w:rsidP="00CC49D6">
      <w:pPr>
        <w:pStyle w:val="2"/>
        <w:shd w:val="clear" w:color="auto" w:fill="FFFFFF"/>
        <w:spacing w:before="0" w:beforeAutospacing="0" w:after="0" w:afterAutospacing="0"/>
        <w:jc w:val="center"/>
        <w:rPr>
          <w:spacing w:val="30"/>
          <w:sz w:val="28"/>
          <w:szCs w:val="28"/>
        </w:rPr>
      </w:pPr>
      <w:r w:rsidRPr="006476FA">
        <w:rPr>
          <w:spacing w:val="30"/>
          <w:sz w:val="28"/>
          <w:szCs w:val="28"/>
        </w:rPr>
        <w:t>Виробництво і характеристики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6FA">
        <w:rPr>
          <w:sz w:val="28"/>
          <w:szCs w:val="28"/>
        </w:rPr>
        <w:t xml:space="preserve">Для виробництва прийнято використовувати добре відомий принцип Байєра. В якості сировини використовується вологий гідрат. Для задоволення всіх потреб замовників, сучасний ринок пропонує </w:t>
      </w:r>
      <w:r>
        <w:rPr>
          <w:sz w:val="28"/>
          <w:szCs w:val="28"/>
          <w:lang w:val="uk-UA"/>
        </w:rPr>
        <w:t>до продажу</w:t>
      </w:r>
      <w:r w:rsidRPr="006476FA">
        <w:rPr>
          <w:sz w:val="28"/>
          <w:szCs w:val="28"/>
        </w:rPr>
        <w:t xml:space="preserve"> величезну кількість оксидів алюмінію: подрібнені матеріали з нормальним або зниженим вмістом соди, які відрізняються різною тонкістю помелу зерен.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6FA">
        <w:rPr>
          <w:sz w:val="28"/>
          <w:szCs w:val="28"/>
        </w:rPr>
        <w:t> У</w:t>
      </w:r>
      <w:r>
        <w:rPr>
          <w:sz w:val="28"/>
          <w:szCs w:val="28"/>
          <w:lang w:val="uk-UA"/>
        </w:rPr>
        <w:t xml:space="preserve"> </w:t>
      </w:r>
      <w:r w:rsidRPr="006476FA">
        <w:rPr>
          <w:sz w:val="28"/>
          <w:szCs w:val="28"/>
        </w:rPr>
        <w:t>список важливих характеристик оксиду алюмінію включені такі особливості: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матеріал вважається абсолютно нетоксичним, тому безпечний для здоров’я людини;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абразивність варіюється в діапазоні від середньої до вищої ступені;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стійкість до негативного впливу з боку всіляких хімікатів;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високі характеристики вогнестійкості;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чудові керамічні особливості;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показники твердості – 9 (за шкалою Мооса);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відмінна теплопровідність;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стійкість до корозійного впливу;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низький показник щільності;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відмінні електроізоляційні властивості;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можливість зберігати щільність при різних температурних показниках;</w:t>
      </w:r>
    </w:p>
    <w:p w:rsidR="00CC49D6" w:rsidRPr="006476FA" w:rsidRDefault="00CC49D6" w:rsidP="00CC49D6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Times New Roman" w:hAnsi="Times New Roman" w:cs="Times New Roman"/>
          <w:spacing w:val="3"/>
          <w:sz w:val="28"/>
          <w:szCs w:val="28"/>
        </w:rPr>
      </w:pPr>
      <w:r w:rsidRPr="006476FA">
        <w:rPr>
          <w:rFonts w:ascii="Times New Roman" w:hAnsi="Times New Roman" w:cs="Times New Roman"/>
          <w:spacing w:val="3"/>
          <w:sz w:val="28"/>
          <w:szCs w:val="28"/>
        </w:rPr>
        <w:t>демократична вартість в порівнянні з іншими керамічними матеріалами.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137795</wp:posOffset>
            </wp:positionV>
            <wp:extent cx="2284730" cy="1283335"/>
            <wp:effectExtent l="0" t="0" r="1270" b="0"/>
            <wp:wrapTight wrapText="bothSides">
              <wp:wrapPolygon edited="0">
                <wp:start x="0" y="0"/>
                <wp:lineTo x="0" y="21162"/>
                <wp:lineTo x="21432" y="21162"/>
                <wp:lineTo x="21432" y="0"/>
                <wp:lineTo x="0" y="0"/>
              </wp:wrapPolygon>
            </wp:wrapTight>
            <wp:docPr id="1" name="Рисунок 1" descr="Глиноз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инозе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6FA">
        <w:rPr>
          <w:sz w:val="28"/>
          <w:szCs w:val="28"/>
        </w:rPr>
        <w:t>З огляду на всі перераховані вище характеристики, оксид алюмінію прийнято вважати одним з кращих матеріалів, які активно використовують для розробки термостійких, електроізоляційних виробів, стійких до корозійного впливу. Як правило, такі вироби можуть застосовуватися в самих різних сферах промисловості.</w:t>
      </w:r>
    </w:p>
    <w:p w:rsidR="00CC49D6" w:rsidRPr="006476FA" w:rsidRDefault="00CC49D6" w:rsidP="00CC49D6">
      <w:pPr>
        <w:pStyle w:val="2"/>
        <w:shd w:val="clear" w:color="auto" w:fill="FFFFFF"/>
        <w:spacing w:before="0" w:beforeAutospacing="0" w:after="0" w:afterAutospacing="0"/>
        <w:rPr>
          <w:spacing w:val="30"/>
          <w:sz w:val="28"/>
          <w:szCs w:val="28"/>
        </w:rPr>
      </w:pPr>
      <w:r w:rsidRPr="006476FA">
        <w:rPr>
          <w:spacing w:val="30"/>
          <w:sz w:val="28"/>
          <w:szCs w:val="28"/>
        </w:rPr>
        <w:t xml:space="preserve">                      Модифікації матеріалу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6FA">
        <w:rPr>
          <w:sz w:val="28"/>
          <w:szCs w:val="28"/>
        </w:rPr>
        <w:t>За своїм походженням оксид алюмінію ділиться на дві великі категорії: природний і технічний.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6FA">
        <w:rPr>
          <w:sz w:val="28"/>
          <w:szCs w:val="28"/>
        </w:rPr>
        <w:t>1. У природі прийнято виділяти дві найбільш популярні модифікації глинозему – a і y. Перша – a-Al2O3 проводиться від y-Al2O3, який нагрівається до температури 900-1200 градусів. a-Al2O3 прийнято називати корундом і в природі його можна зустріти в кількох варіативних відтінках: червоний, жовтий, синій і корунд (все залежить від кількості домішок інших мінералів).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6FA">
        <w:rPr>
          <w:sz w:val="28"/>
          <w:szCs w:val="28"/>
        </w:rPr>
        <w:t>2. Технічний глинозем можна отримати в результаті якісної обробки нефелинів, бокситів, каолінів та інших відомих речовин, у складі яких знаходиться алюміній. У продажу запропоновано кілька марок технічного матеріалу, який відрізняється своїм складом.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6FA">
        <w:rPr>
          <w:sz w:val="28"/>
          <w:szCs w:val="28"/>
        </w:rPr>
        <w:t>На сучасному ринку запропонований глинозем різних розмірів (розмір кристалів) та різних складів.</w:t>
      </w:r>
    </w:p>
    <w:p w:rsidR="00CC49D6" w:rsidRPr="006476FA" w:rsidRDefault="00CC49D6" w:rsidP="00CC49D6">
      <w:pPr>
        <w:pStyle w:val="2"/>
        <w:shd w:val="clear" w:color="auto" w:fill="FFFFFF"/>
        <w:spacing w:before="0" w:beforeAutospacing="0" w:after="0" w:afterAutospacing="0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     </w:t>
      </w:r>
      <w:r w:rsidRPr="006476FA">
        <w:rPr>
          <w:spacing w:val="30"/>
          <w:sz w:val="28"/>
          <w:szCs w:val="28"/>
        </w:rPr>
        <w:t>Застосування</w:t>
      </w:r>
    </w:p>
    <w:p w:rsidR="00CC49D6" w:rsidRPr="00CC49D6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CC49D6">
        <w:rPr>
          <w:sz w:val="28"/>
          <w:szCs w:val="28"/>
          <w:lang w:val="uk-UA"/>
        </w:rPr>
        <w:t>Подрібнені і не подрібнені продукти прийнято використовувати в процесі виробництва скла, кераміки (як побутової, так і технічної), вогнетривів, абразивних та полірування матеріалів, фритт і глазурі, пластинчастого глинозему, електрокорунду (білого, рубінового і рожевого кольорів).</w:t>
      </w:r>
    </w:p>
    <w:p w:rsidR="00CC49D6" w:rsidRPr="006476FA" w:rsidRDefault="00CC49D6" w:rsidP="00CC49D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6FA">
        <w:rPr>
          <w:sz w:val="28"/>
          <w:szCs w:val="28"/>
        </w:rPr>
        <w:t> Оксид алюмінію широко затребуваний на підприємствах, які займаються виготовленням пластикових, керамічних і фарфорових виробів. Також, продукт популярний серед компаній-виробників, що спеціалізуються на сувенірній продукції. Виробники, які пропонують покупцям кахель, вогнетриви, ізолятори та інше.</w:t>
      </w:r>
    </w:p>
    <w:p w:rsidR="00CC49D6" w:rsidRPr="006476FA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647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атегорія містить всі з'єднання на основі металів, виготовлені самою природою або ж штучно (хімічним шляхом). Деякі з них застосовуються в чистому вигляді, як-то: вуглекислий свинець (свинцеві білила) і сірчиста ртуть (кіновар, вермильон); інші ж фарбують глинисті солі, утворюючи кольорові землі (які охри) або силікатні матеріали у вигляді каменю (наприклад, малахіт, ляпіс-лазур). Всі природні мінеральні пігменти дуже міцні, але не мають достатньо однорідного тону. Перетворені в порошок і ретельно промиті, вони все-таки містять домішки (забруднення), що зменшують їх яскравість.</w:t>
      </w:r>
    </w:p>
    <w:p w:rsidR="00CC49D6" w:rsidRPr="006476FA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47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Природно, що, забарвлюючи солями металів чистий глинозем і кремнезем, що становлять основу натуральних глин, можна штучним шляхом отримати ті ж фарби, такі ж міцні, але набагато більш красиві. Так марси відтворюють всі червоні і жовті землі, пофарбовані окисом заліза. Ультрамарин, відкритий Гіме, являє собою ляпіс-лазур, отриману штучно хімічним шляхом. Те ж саме являє вермильон по відношенню до кіноварі.</w:t>
      </w:r>
    </w:p>
    <w:p w:rsidR="00CC49D6" w:rsidRPr="006476FA" w:rsidRDefault="00CC49D6" w:rsidP="00CC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47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Завдяки тому, що хімія не обмежується тільки наслідуванням природі і створює нові сполуки, треба сподіватися, що кількість мінеральних фарб буде все зростати. Але серед них можуть попадатися і отруйні. В кінці книги одна глава присвячена викладу практичних засобів для розпізнавання фарбових матеріалів та їх аналізів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C49D6" w:rsidRPr="00037BB4" w:rsidRDefault="00CC49D6" w:rsidP="00CC49D6">
      <w:pPr>
        <w:shd w:val="clear" w:color="auto" w:fill="FFFFFF"/>
        <w:spacing w:after="0" w:line="240" w:lineRule="auto"/>
        <w:rPr>
          <w:rFonts w:ascii="Arial" w:hAnsi="Arial" w:cs="Arial"/>
          <w:color w:val="1F1F1F"/>
          <w:spacing w:val="18"/>
          <w:sz w:val="28"/>
          <w:szCs w:val="28"/>
          <w:lang w:val="uk-UA"/>
        </w:rPr>
      </w:pPr>
    </w:p>
    <w:p w:rsidR="00CC49D6" w:rsidRDefault="00CC49D6" w:rsidP="00CC49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5775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Запитання до учнів:</w:t>
      </w:r>
    </w:p>
    <w:p w:rsidR="00CC49D6" w:rsidRPr="00956914" w:rsidRDefault="00CC49D6" w:rsidP="00CC49D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1.Що таке шліфувальний папір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CC49D6" w:rsidRPr="00956914" w:rsidRDefault="00CC49D6" w:rsidP="00CC49D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2.Що таке глинозем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CC49D6" w:rsidRDefault="00CC49D6" w:rsidP="00CC49D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3.Що таке наповнювач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CC49D6" w:rsidRDefault="00CC49D6" w:rsidP="00CC49D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 впливає на колір фарби наповнювач та домішки?</w:t>
      </w:r>
    </w:p>
    <w:p w:rsidR="00CC49D6" w:rsidRPr="00956914" w:rsidRDefault="00CC49D6" w:rsidP="00CC49D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49D6" w:rsidRPr="006F6D67" w:rsidRDefault="00CC49D6" w:rsidP="00CC4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CC49D6" w:rsidRPr="00091E46" w:rsidRDefault="00CC49D6" w:rsidP="00CC49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Виконати </w:t>
      </w:r>
      <w:r w:rsidRPr="00091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конспект по темі.</w:t>
      </w:r>
    </w:p>
    <w:p w:rsidR="00CC49D6" w:rsidRPr="00091E46" w:rsidRDefault="00CC49D6" w:rsidP="00CC4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Вивчити основні терміни, добре орієнтуватися  них.</w:t>
      </w:r>
      <w:r w:rsidRPr="00091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C49D6" w:rsidRPr="00CC49D6" w:rsidRDefault="00CC49D6" w:rsidP="00CC49D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Виконані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на </w:t>
      </w:r>
      <w:hyperlink r:id="rId13" w:history="1">
        <w:r w:rsidRPr="00BC7AE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BC7AE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BC7AE1">
          <w:rPr>
            <w:rStyle w:val="a4"/>
            <w:rFonts w:ascii="Times New Roman" w:hAnsi="Times New Roman" w:cs="Times New Roman"/>
            <w:b/>
            <w:sz w:val="28"/>
            <w:szCs w:val="28"/>
          </w:rPr>
          <w:t>74</w:t>
        </w:r>
        <w:r w:rsidRPr="00CC49D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C7AE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CC49D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BC7AE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CC49D6" w:rsidRPr="00CC49D6" w:rsidRDefault="00CC49D6" w:rsidP="00CC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49D6" w:rsidRDefault="00CC49D6" w:rsidP="00CC49D6"/>
    <w:p w:rsidR="00CC49D6" w:rsidRDefault="00CC49D6" w:rsidP="00CC49D6"/>
    <w:p w:rsidR="003A771D" w:rsidRDefault="003A771D"/>
    <w:sectPr w:rsidR="003A771D" w:rsidSect="00CC0FE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444"/>
    <w:multiLevelType w:val="multilevel"/>
    <w:tmpl w:val="803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A6F16"/>
    <w:multiLevelType w:val="hybridMultilevel"/>
    <w:tmpl w:val="C38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D6"/>
    <w:rsid w:val="003A771D"/>
    <w:rsid w:val="00C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D6"/>
  </w:style>
  <w:style w:type="paragraph" w:styleId="2">
    <w:name w:val="heading 2"/>
    <w:basedOn w:val="a"/>
    <w:link w:val="20"/>
    <w:uiPriority w:val="9"/>
    <w:qFormat/>
    <w:rsid w:val="00CC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9D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CC49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9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D6"/>
  </w:style>
  <w:style w:type="paragraph" w:styleId="2">
    <w:name w:val="heading 2"/>
    <w:basedOn w:val="a"/>
    <w:link w:val="20"/>
    <w:uiPriority w:val="9"/>
    <w:qFormat/>
    <w:rsid w:val="00CC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9D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CC49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9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-unikon.com.ua/glynozem-kaltsynovanyj.html" TargetMode="External"/><Relationship Id="rId13" Type="http://schemas.openxmlformats.org/officeDocument/2006/relationships/hyperlink" Target="mailto:&#1077;-&#1087;&#1086;&#1096;&#1090;&#1091;-lukianenko74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v-unikon.com.ua/glynozem-metalurgijnyj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iv-unikon.com.ua/glynozem-reaktyvnyj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-unikon.com.ua/glynozem-moloty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-unikon.com.ua/glynozem-dlya-poliruvannya-i-shlifuvann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7962</Characters>
  <Application>Microsoft Office Word</Application>
  <DocSecurity>0</DocSecurity>
  <Lines>66</Lines>
  <Paragraphs>18</Paragraphs>
  <ScaleCrop>false</ScaleCrop>
  <Company>HP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2021-11-02T10:40:00Z</dcterms:created>
  <dcterms:modified xsi:type="dcterms:W3CDTF">2021-11-02T10:43:00Z</dcterms:modified>
</cp:coreProperties>
</file>