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D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Дата: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17.11.2021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Викладач: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Лук’яненко Світлана Іванівна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Предмет: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Рисунок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Група: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16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Урок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9-10</w:t>
      </w:r>
    </w:p>
    <w:p w:rsidR="00786DD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Тема уроку: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Лінія та силует рисунку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 xml:space="preserve">Мета: </w:t>
      </w: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ознайомити учнів з лініями та силуетом рисунку;</w:t>
      </w:r>
    </w:p>
    <w:p w:rsidR="00786DD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val="uk-UA" w:eastAsia="ru-RU"/>
        </w:rPr>
        <w:t>-знати: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 xml:space="preserve">-що таке </w:t>
      </w:r>
      <w:proofErr w:type="spellStart"/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рапідограф</w:t>
      </w:r>
      <w:proofErr w:type="spellEnd"/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;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-якими матеріалами виконують лінійний  рисунок;</w:t>
      </w:r>
    </w:p>
    <w:p w:rsidR="00786DD8" w:rsidRPr="00D9435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-що таке силует;</w:t>
      </w:r>
    </w:p>
    <w:p w:rsidR="00786DD8" w:rsidRPr="00786DD8" w:rsidRDefault="00786DD8" w:rsidP="00D943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</w:pPr>
      <w:r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-</w:t>
      </w:r>
      <w:r w:rsidR="00D94358" w:rsidRPr="00D9435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ru-RU"/>
        </w:rPr>
        <w:t>роботи, які виконують за допомогою силуетного рисунку</w:t>
      </w:r>
    </w:p>
    <w:p w:rsidR="00D94358" w:rsidRDefault="00D9435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0" w:name="_GoBack"/>
      <w:bookmarkEnd w:id="0"/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6E87A74D" wp14:editId="53DB8E4C">
            <wp:extent cx="2354580" cy="2598420"/>
            <wp:effectExtent l="0" t="0" r="7620" b="0"/>
            <wp:docPr id="1" name="Рисунок 1" descr="https://uahistory.co/pidruchniki/jeleznyak-art-5-class-2018-ua/jeleznyak-art-5-class-2018-ua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history.co/pidruchniki/jeleznyak-art-5-class-2018-ua/jeleznyak-art-5-class-2018-ua.files/image0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О. Литвинов.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Ілюстрація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до книжки «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Пригоди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Шерлока Холмса» А.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Конан-Дойля</w:t>
      </w:r>
      <w:proofErr w:type="spellEnd"/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b/>
          <w:bCs/>
          <w:i/>
          <w:iCs/>
          <w:color w:val="292B2C"/>
          <w:sz w:val="28"/>
          <w:szCs w:val="28"/>
          <w:lang w:eastAsia="ru-RU"/>
        </w:rPr>
        <w:t>Рапідограф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 - ручка,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призначена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для письма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тушшю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рисунок.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Виконувати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рисунки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матеріалами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приміром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олівцем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тушшю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фломастером,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пастеллю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вуглем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допомогою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знарядь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пензлика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пера,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рапідографа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довгий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слід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виконують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роботу. З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контурних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рисунків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починаємо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спроби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Коло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небі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сонце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рисочки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боки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промені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Здається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простіше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?!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Ніякого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ніякого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простору!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хочеш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! Але...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рисунок є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твором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тоді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коли за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зовнішньою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легкістю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постає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задум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художника і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прагнення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втілити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постають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численні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ескізи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Тоді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йдеться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про першу-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ліпшу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спробу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щось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намалювати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про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підсумок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тривалих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пошуків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найкращого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найвиразнішого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рисунках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майстрів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ніколи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побачите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зайвих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деталей,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зайвих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Часто через весь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аркуш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але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і характер, і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настрій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Спробуймо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ми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зробити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виразний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рисунок (див.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завдання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652A1B19" wp14:editId="600C80EB">
            <wp:extent cx="4572000" cy="1783080"/>
            <wp:effectExtent l="0" t="0" r="0" b="7620"/>
            <wp:docPr id="2" name="Рисунок 2" descr="https://uahistory.co/pidruchniki/jeleznyak-art-5-class-2018-ua/jeleznyak-art-5-class-2018-ua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ahistory.co/pidruchniki/jeleznyak-art-5-class-2018-ua/jeleznyak-art-5-class-2018-ua.files/image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                                </w:t>
      </w: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Лінійні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рисунки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1B5E7E1A" wp14:editId="5A66C771">
            <wp:extent cx="4541520" cy="1836420"/>
            <wp:effectExtent l="0" t="0" r="0" b="0"/>
            <wp:docPr id="3" name="Рисунок 3" descr="https://uahistory.co/pidruchniki/jeleznyak-art-5-class-2018-ua/jeleznyak-art-5-class-2018-ua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ahistory.co/pidruchniki/jeleznyak-art-5-class-2018-ua/jeleznyak-art-5-class-2018-ua.files/image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Силуетні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рисунки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рисунок. Слово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пішло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прізвища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французького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державного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діяча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жив у XVIII ст. Одного разу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зроблено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карикатуру 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тіньового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профілю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Звали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діяча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Етьєн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Сілует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 того часу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площинні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однотонні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тварини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предмета,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подібні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їхньої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стали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називати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силуетами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зображували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портрети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сценки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натюрморти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квіти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Силуетними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образами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захоплювалося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художників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тому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видатний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графік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Г. Нарбут.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13187421" wp14:editId="3D1443F3">
            <wp:extent cx="4564380" cy="3322320"/>
            <wp:effectExtent l="0" t="0" r="7620" b="0"/>
            <wp:docPr id="4" name="Рисунок 4" descr="https://uahistory.co/pidruchniki/jeleznyak-art-5-class-2018-ua/jeleznyak-art-5-class-2018-ua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ahistory.co/pidruchniki/jeleznyak-art-5-class-2018-ua/jeleznyak-art-5-class-2018-ua.files/image0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Г. Нарбут.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Силуетні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рисунки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b/>
          <w:bCs/>
          <w:i/>
          <w:iCs/>
          <w:color w:val="292B2C"/>
          <w:sz w:val="28"/>
          <w:szCs w:val="28"/>
          <w:lang w:eastAsia="ru-RU"/>
        </w:rPr>
        <w:t>Силует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 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площинне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однотонне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будь-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якого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об’єкта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Інколи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художники,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вийшло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точніше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виконували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суцільною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плямою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з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білими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проміжками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між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окремими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частинами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Зображуючи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ваших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малюнках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постать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приділяйте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пропорціям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Адже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вашому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будуть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занадто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довгі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руки, то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легко буде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переплутати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мавпою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занадто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велика голова, то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скажуть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гуманоїд-прибулець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космосу. Про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пропорції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дізнаєтеся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рубрики,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розміщена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сторінці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43.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силуетному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рисунку не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випадковостей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він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лаконічний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виразний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допомогою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робити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реалістичні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декоративні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2C2BD0CF" wp14:editId="654C7DDE">
            <wp:extent cx="716280" cy="579120"/>
            <wp:effectExtent l="0" t="0" r="7620" b="0"/>
            <wp:docPr id="5" name="Рисунок 5" descr="https://uahistory.co/pidruchniki/jeleznyak-art-5-class-2018-ua/jeleznyak-art-5-class-2018-ua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ahistory.co/pidruchniki/jeleznyak-art-5-class-2018-ua/jeleznyak-art-5-class-2018-ua.files/image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Спробуйте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описати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композицію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Г. Нарбута.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достатньо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впізнавані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виразні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обриси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предметів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лінією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намалювати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»? Як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уявляєте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3.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створити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рисунки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тієї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відмінності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будуть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між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роботами?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27F65F3B" wp14:editId="0C326636">
            <wp:extent cx="678180" cy="990600"/>
            <wp:effectExtent l="0" t="0" r="7620" b="0"/>
            <wp:docPr id="6" name="Рисунок 6" descr="https://uahistory.co/pidruchniki/jeleznyak-art-5-class-2018-ua/jeleznyak-art-5-class-2018-ua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ahistory.co/pidruchniki/jeleznyak-art-5-class-2018-ua/jeleznyak-art-5-class-2018-ua.files/image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рисунки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тієї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Для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оберіть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модель, яка б мала не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тільки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виразні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деталі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й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пізнаваний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кошеня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грається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рибка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акваріумі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Інструменти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аркуш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паперу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гуашеві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акварельні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олівець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гумка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пензлі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фломастери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гелеві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ручки.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План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окремому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аркуші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декілька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маленьких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ескізів-пошуків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переконатися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помилилися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вибором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Олівцем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аркуші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паперу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скомпонуйте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перенісши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ескізу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Деталізуйте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продумуючи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деталі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Виправте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помилки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побудові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композиційному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розміщенні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Підготуйте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малюнок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подальшої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зітріть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допоміжні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використовували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побудови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зайві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лінії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Фломастером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гелевою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ручкою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лінійний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рисунок,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проробляючи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деталі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підготовчий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малюнок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іншому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аркуші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використавши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фломастер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створіть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силует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звертаючи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увагу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деталі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формують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Порівняйте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отримані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результати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малюнків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вийшов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виразним</w:t>
      </w:r>
      <w:proofErr w:type="spellEnd"/>
      <w:r w:rsidRPr="00786DD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31B01F98" wp14:editId="1EBA6128">
            <wp:extent cx="4564380" cy="3238500"/>
            <wp:effectExtent l="0" t="0" r="7620" b="0"/>
            <wp:docPr id="7" name="Рисунок 7" descr="https://uahistory.co/pidruchniki/jeleznyak-art-5-class-2018-ua/jeleznyak-art-5-class-2018-ua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ahistory.co/pidruchniki/jeleznyak-art-5-class-2018-ua/jeleznyak-art-5-class-2018-ua.files/image0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Силуетні</w:t>
      </w:r>
      <w:proofErr w:type="spellEnd"/>
      <w:proofErr w:type="gram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рисунки.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Матеріа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папір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, туш,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Силуетні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зображення</w:t>
      </w:r>
      <w:proofErr w:type="spellEnd"/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1.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Виконано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набризкуванням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рослинні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елементи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Зверху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притиснено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змочену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у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фарбу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рослинку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2.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Виконанано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набризкуванням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засушене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листя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ГРАФІЧНІ ТЕХНІКИ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6A151C02" wp14:editId="393B6800">
            <wp:extent cx="2400300" cy="2392680"/>
            <wp:effectExtent l="0" t="0" r="0" b="7620"/>
            <wp:docPr id="9" name="Рисунок 9" descr="https://uahistory.co/pidruchniki/jeleznyak-art-5-class-2018-ua/jeleznyak-art-5-class-2018-ua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ahistory.co/pidruchniki/jeleznyak-art-5-class-2018-ua/jeleznyak-art-5-class-2018-ua.files/image0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            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Комп’ютерна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графіка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Програма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Фотошоп</w:t>
      </w:r>
      <w:proofErr w:type="spellEnd"/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46E07901" wp14:editId="20F1264B">
            <wp:extent cx="1630680" cy="2362200"/>
            <wp:effectExtent l="0" t="0" r="7620" b="0"/>
            <wp:docPr id="10" name="Рисунок 10" descr="https://uahistory.co/pidruchniki/jeleznyak-art-5-class-2018-ua/jeleznyak-art-5-class-2018-ua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ahistory.co/pidruchniki/jeleznyak-art-5-class-2018-ua/jeleznyak-art-5-class-2018-ua.files/image0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Силуетне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зображення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виконане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набризкуванням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рослинні</w:t>
      </w:r>
      <w:proofErr w:type="spellEnd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елементи</w:t>
      </w:r>
      <w:proofErr w:type="spellEnd"/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Справжній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бум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останнім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часом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зробила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комп’ютерна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графіка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Навіть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дитина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володіє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секретами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комп’ютерної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графіки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може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створити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неповторний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графічний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твір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. На уроках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інформатики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ознайомилися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програмою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Пайнтер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Більш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програми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Фотошоп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Ілюстратор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Корел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дров. У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цих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програмах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«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інструменти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»,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створюють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екрані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ефекти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подібні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до того,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ніби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малюєте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справжніми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пензлями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олівцями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</w:pP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Існують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й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інші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графічні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техніки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якими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можете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скористатися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роботи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уроці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і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створення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ваших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робіт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.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Наприклад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малюнки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можна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виконувати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таких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техніках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: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монотипія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це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відбиток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будь-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якої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поверхні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що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існує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єдиному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екземплярі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;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прошкрябування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затупленою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голкою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знімається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верхній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зафарбований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шар з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навощеної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поверхні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; трафарету 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відбиток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вирізану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форму; скрапу -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набризкування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фарби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прикладений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до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паперу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предмет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чи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трафарет </w:t>
      </w:r>
      <w:proofErr w:type="spellStart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тощо</w:t>
      </w:r>
      <w:proofErr w:type="spellEnd"/>
      <w:r w:rsidRPr="00786DD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Виконані роботи надсилати на </w:t>
      </w:r>
      <w:hyperlink r:id="rId13" w:history="1"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val="uk-UA" w:eastAsia="ru-RU"/>
          </w:rPr>
          <w:t>е-пошту-</w:t>
        </w:r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val="en-US" w:eastAsia="ru-RU"/>
          </w:rPr>
          <w:t>lukianenko</w:t>
        </w:r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74@</w:t>
        </w:r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val="en-US" w:eastAsia="ru-RU"/>
          </w:rPr>
          <w:t>ukr</w:t>
        </w:r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.</w:t>
        </w:r>
        <w:r w:rsidRPr="00786DD8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val="en-US" w:eastAsia="ru-RU"/>
          </w:rPr>
          <w:t>net</w:t>
        </w:r>
      </w:hyperlink>
    </w:p>
    <w:p w:rsidR="00786DD8" w:rsidRPr="00786DD8" w:rsidRDefault="00786DD8" w:rsidP="00786D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786DD8" w:rsidRPr="00786DD8" w:rsidRDefault="00786DD8">
      <w:pPr>
        <w:rPr>
          <w:rFonts w:ascii="Times New Roman" w:hAnsi="Times New Roman" w:cs="Times New Roman"/>
          <w:sz w:val="28"/>
          <w:szCs w:val="28"/>
        </w:rPr>
      </w:pPr>
    </w:p>
    <w:sectPr w:rsidR="00786DD8" w:rsidRPr="0078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8"/>
    <w:rsid w:val="00786DD8"/>
    <w:rsid w:val="00D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BF4C"/>
  <w15:chartTrackingRefBased/>
  <w15:docId w15:val="{F7250FC6-0FFA-4527-BCA6-A944BFD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&#1077;-&#1087;&#1086;&#1096;&#1090;&#1091;-lukianenko74@uk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2021-11-17T20:03:00Z</dcterms:created>
  <dcterms:modified xsi:type="dcterms:W3CDTF">2021-11-17T20:15:00Z</dcterms:modified>
</cp:coreProperties>
</file>