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BAD" w:rsidRDefault="004E6BAD" w:rsidP="004E6BAD">
      <w:pPr>
        <w:tabs>
          <w:tab w:val="left" w:pos="2624"/>
        </w:tabs>
        <w:rPr>
          <w:w w:val="105"/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 xml:space="preserve">   </w:t>
      </w:r>
      <w:r w:rsidRPr="004E6BAD">
        <w:rPr>
          <w:b/>
          <w:w w:val="105"/>
          <w:sz w:val="28"/>
          <w:szCs w:val="28"/>
          <w:lang w:val="ru-RU"/>
        </w:rPr>
        <w:t>Урок</w:t>
      </w:r>
      <w:r>
        <w:rPr>
          <w:w w:val="105"/>
          <w:sz w:val="28"/>
          <w:szCs w:val="28"/>
          <w:lang w:val="ru-RU"/>
        </w:rPr>
        <w:t xml:space="preserve">  25</w:t>
      </w:r>
    </w:p>
    <w:p w:rsidR="004E6BAD" w:rsidRDefault="004E6BAD" w:rsidP="004E6BAD">
      <w:pPr>
        <w:tabs>
          <w:tab w:val="left" w:pos="2624"/>
        </w:tabs>
        <w:rPr>
          <w:w w:val="105"/>
          <w:sz w:val="28"/>
          <w:szCs w:val="28"/>
        </w:rPr>
      </w:pPr>
      <w:r>
        <w:rPr>
          <w:w w:val="105"/>
          <w:sz w:val="28"/>
          <w:szCs w:val="28"/>
          <w:lang w:val="ru-RU"/>
        </w:rPr>
        <w:t xml:space="preserve">   </w:t>
      </w:r>
      <w:r w:rsidRPr="004E6BAD">
        <w:rPr>
          <w:b/>
          <w:w w:val="105"/>
          <w:sz w:val="28"/>
          <w:szCs w:val="28"/>
          <w:lang w:val="ru-RU"/>
        </w:rPr>
        <w:t>Тема уроку:</w:t>
      </w:r>
      <w:r>
        <w:rPr>
          <w:w w:val="105"/>
          <w:sz w:val="28"/>
          <w:szCs w:val="28"/>
          <w:lang w:val="ru-RU"/>
        </w:rPr>
        <w:t xml:space="preserve"> </w:t>
      </w:r>
      <w:r w:rsidRPr="004E6BAD">
        <w:rPr>
          <w:w w:val="105"/>
          <w:sz w:val="28"/>
          <w:szCs w:val="28"/>
        </w:rPr>
        <w:t>Експлуатація</w:t>
      </w:r>
      <w:r w:rsidRPr="004E6BAD">
        <w:rPr>
          <w:spacing w:val="5"/>
          <w:w w:val="105"/>
          <w:sz w:val="28"/>
          <w:szCs w:val="28"/>
        </w:rPr>
        <w:t xml:space="preserve"> </w:t>
      </w:r>
      <w:r w:rsidRPr="004E6BAD">
        <w:rPr>
          <w:w w:val="105"/>
          <w:sz w:val="28"/>
          <w:szCs w:val="28"/>
        </w:rPr>
        <w:t>та</w:t>
      </w:r>
      <w:r w:rsidRPr="004E6BAD">
        <w:rPr>
          <w:spacing w:val="11"/>
          <w:w w:val="105"/>
          <w:sz w:val="28"/>
          <w:szCs w:val="28"/>
        </w:rPr>
        <w:t xml:space="preserve"> </w:t>
      </w:r>
      <w:r w:rsidRPr="004E6BAD">
        <w:rPr>
          <w:w w:val="105"/>
          <w:sz w:val="28"/>
          <w:szCs w:val="28"/>
        </w:rPr>
        <w:t>ремонт</w:t>
      </w:r>
      <w:r w:rsidRPr="004E6BAD">
        <w:rPr>
          <w:spacing w:val="8"/>
          <w:w w:val="105"/>
          <w:sz w:val="28"/>
          <w:szCs w:val="28"/>
        </w:rPr>
        <w:t xml:space="preserve"> </w:t>
      </w:r>
      <w:r w:rsidRPr="004E6BAD">
        <w:rPr>
          <w:w w:val="105"/>
          <w:sz w:val="28"/>
          <w:szCs w:val="28"/>
        </w:rPr>
        <w:t>будинків</w:t>
      </w:r>
      <w:r w:rsidRPr="004E6BAD">
        <w:rPr>
          <w:spacing w:val="10"/>
          <w:w w:val="105"/>
          <w:sz w:val="28"/>
          <w:szCs w:val="28"/>
        </w:rPr>
        <w:t xml:space="preserve"> </w:t>
      </w:r>
      <w:r w:rsidRPr="004E6BAD">
        <w:rPr>
          <w:w w:val="105"/>
          <w:sz w:val="28"/>
          <w:szCs w:val="28"/>
        </w:rPr>
        <w:t>і</w:t>
      </w:r>
      <w:r w:rsidRPr="004E6BAD">
        <w:rPr>
          <w:spacing w:val="11"/>
          <w:w w:val="105"/>
          <w:sz w:val="28"/>
          <w:szCs w:val="28"/>
        </w:rPr>
        <w:t xml:space="preserve"> </w:t>
      </w:r>
      <w:r w:rsidRPr="004E6BAD">
        <w:rPr>
          <w:w w:val="105"/>
          <w:sz w:val="28"/>
          <w:szCs w:val="28"/>
        </w:rPr>
        <w:t>споруд</w:t>
      </w:r>
    </w:p>
    <w:p w:rsidR="004E6BAD" w:rsidRDefault="004E6BAD" w:rsidP="004E6BAD">
      <w:pPr>
        <w:tabs>
          <w:tab w:val="left" w:pos="2624"/>
        </w:tabs>
        <w:rPr>
          <w:w w:val="105"/>
          <w:sz w:val="28"/>
          <w:szCs w:val="28"/>
        </w:rPr>
      </w:pPr>
      <w:r>
        <w:rPr>
          <w:b/>
          <w:w w:val="105"/>
          <w:sz w:val="28"/>
          <w:szCs w:val="28"/>
          <w:lang w:val="ru-RU"/>
        </w:rPr>
        <w:t xml:space="preserve">   </w:t>
      </w:r>
      <w:r w:rsidRPr="004E6BAD">
        <w:rPr>
          <w:b/>
          <w:w w:val="105"/>
          <w:sz w:val="28"/>
          <w:szCs w:val="28"/>
          <w:lang w:val="ru-RU"/>
        </w:rPr>
        <w:t>Мета:</w:t>
      </w:r>
      <w:r>
        <w:rPr>
          <w:b/>
          <w:w w:val="105"/>
          <w:sz w:val="28"/>
          <w:szCs w:val="28"/>
          <w:lang w:val="ru-RU"/>
        </w:rPr>
        <w:t xml:space="preserve"> </w:t>
      </w:r>
      <w:r w:rsidRPr="004E6BAD">
        <w:rPr>
          <w:w w:val="105"/>
          <w:sz w:val="28"/>
          <w:szCs w:val="28"/>
          <w:lang w:val="ru-RU"/>
        </w:rPr>
        <w:t xml:space="preserve">ознайомити </w:t>
      </w:r>
      <w:r w:rsidRPr="004E6BAD">
        <w:rPr>
          <w:w w:val="105"/>
          <w:sz w:val="28"/>
          <w:szCs w:val="28"/>
        </w:rPr>
        <w:t xml:space="preserve"> учнів з експлуатацією та ремонтом будинків</w:t>
      </w:r>
      <w:r>
        <w:rPr>
          <w:w w:val="105"/>
          <w:sz w:val="28"/>
          <w:szCs w:val="28"/>
        </w:rPr>
        <w:t>;</w:t>
      </w:r>
    </w:p>
    <w:p w:rsidR="004E6BAD" w:rsidRPr="004E6BAD" w:rsidRDefault="004E6BAD" w:rsidP="004E6BAD">
      <w:pPr>
        <w:tabs>
          <w:tab w:val="left" w:pos="2624"/>
        </w:tabs>
        <w:rPr>
          <w:b/>
          <w:w w:val="105"/>
          <w:sz w:val="28"/>
          <w:szCs w:val="28"/>
        </w:rPr>
      </w:pPr>
      <w:r w:rsidRPr="004E6BAD">
        <w:rPr>
          <w:b/>
          <w:w w:val="105"/>
          <w:sz w:val="28"/>
          <w:szCs w:val="28"/>
        </w:rPr>
        <w:t xml:space="preserve">   -знати:</w:t>
      </w:r>
    </w:p>
    <w:p w:rsidR="004E6BAD" w:rsidRDefault="004E6BAD" w:rsidP="004E6BAD">
      <w:pPr>
        <w:tabs>
          <w:tab w:val="left" w:pos="2624"/>
        </w:tabs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- загальні огляди будинків;</w:t>
      </w:r>
    </w:p>
    <w:p w:rsidR="004E6BAD" w:rsidRDefault="004E6BAD" w:rsidP="004E6BAD">
      <w:pPr>
        <w:tabs>
          <w:tab w:val="left" w:pos="2624"/>
        </w:tabs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-періодичні огляди;</w:t>
      </w:r>
    </w:p>
    <w:p w:rsidR="004E6BAD" w:rsidRDefault="004E6BAD" w:rsidP="004E6BAD">
      <w:pPr>
        <w:tabs>
          <w:tab w:val="left" w:pos="2624"/>
        </w:tabs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-позачергові обстеження;</w:t>
      </w:r>
    </w:p>
    <w:p w:rsidR="004E6BAD" w:rsidRPr="004E6BAD" w:rsidRDefault="004E6BAD" w:rsidP="004E6BAD">
      <w:pPr>
        <w:tabs>
          <w:tab w:val="left" w:pos="2624"/>
        </w:tabs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-система поточного ремонту</w:t>
      </w:r>
    </w:p>
    <w:p w:rsidR="004E6BAD" w:rsidRPr="004E6BAD" w:rsidRDefault="004E6BAD" w:rsidP="004E6BAD">
      <w:pPr>
        <w:pStyle w:val="a3"/>
        <w:spacing w:before="110"/>
        <w:ind w:right="102" w:firstLine="708"/>
        <w:jc w:val="both"/>
      </w:pPr>
      <w:r w:rsidRPr="004E6BAD">
        <w:t>Необхідність забезпечення справного стану конструкцій, частин будинків і</w:t>
      </w:r>
      <w:r w:rsidRPr="004E6BAD">
        <w:rPr>
          <w:spacing w:val="1"/>
        </w:rPr>
        <w:t xml:space="preserve"> </w:t>
      </w:r>
      <w:r w:rsidRPr="004E6BAD">
        <w:t>споруд, їхньої надійної роботи упродовж нормативного терміну служби потребує</w:t>
      </w:r>
      <w:r w:rsidRPr="004E6BAD">
        <w:rPr>
          <w:spacing w:val="1"/>
        </w:rPr>
        <w:t xml:space="preserve"> </w:t>
      </w:r>
      <w:r w:rsidRPr="004E6BAD">
        <w:t>виконання науково обґрунтованих методів їх експлуатації. Основою цих методів є</w:t>
      </w:r>
      <w:r w:rsidRPr="004E6BAD">
        <w:rPr>
          <w:spacing w:val="-67"/>
        </w:rPr>
        <w:t xml:space="preserve"> </w:t>
      </w:r>
      <w:r w:rsidRPr="004E6BAD">
        <w:t>єдина система планово-запобіжних ремонтів (ПЗР). Система ПЗР – це сукупність</w:t>
      </w:r>
      <w:r w:rsidRPr="004E6BAD">
        <w:rPr>
          <w:spacing w:val="1"/>
        </w:rPr>
        <w:t xml:space="preserve"> </w:t>
      </w:r>
      <w:r w:rsidRPr="004E6BAD">
        <w:t>організаційних</w:t>
      </w:r>
      <w:r w:rsidRPr="004E6BAD">
        <w:rPr>
          <w:spacing w:val="1"/>
        </w:rPr>
        <w:t xml:space="preserve"> </w:t>
      </w:r>
      <w:r w:rsidRPr="004E6BAD">
        <w:t>і</w:t>
      </w:r>
      <w:r w:rsidRPr="004E6BAD">
        <w:rPr>
          <w:spacing w:val="1"/>
        </w:rPr>
        <w:t xml:space="preserve"> </w:t>
      </w:r>
      <w:r w:rsidRPr="004E6BAD">
        <w:t>технічних</w:t>
      </w:r>
      <w:r w:rsidRPr="004E6BAD">
        <w:rPr>
          <w:spacing w:val="1"/>
        </w:rPr>
        <w:t xml:space="preserve"> </w:t>
      </w:r>
      <w:r w:rsidRPr="004E6BAD">
        <w:t>заходів</w:t>
      </w:r>
      <w:r w:rsidRPr="004E6BAD">
        <w:rPr>
          <w:spacing w:val="1"/>
        </w:rPr>
        <w:t xml:space="preserve"> </w:t>
      </w:r>
      <w:r w:rsidRPr="004E6BAD">
        <w:t>з</w:t>
      </w:r>
      <w:r w:rsidRPr="004E6BAD">
        <w:rPr>
          <w:spacing w:val="1"/>
        </w:rPr>
        <w:t xml:space="preserve"> </w:t>
      </w:r>
      <w:r w:rsidRPr="004E6BAD">
        <w:t>нагляду</w:t>
      </w:r>
      <w:r w:rsidRPr="004E6BAD">
        <w:rPr>
          <w:spacing w:val="1"/>
        </w:rPr>
        <w:t xml:space="preserve"> </w:t>
      </w:r>
      <w:r w:rsidRPr="004E6BAD">
        <w:t>та</w:t>
      </w:r>
      <w:r w:rsidRPr="004E6BAD">
        <w:rPr>
          <w:spacing w:val="1"/>
        </w:rPr>
        <w:t xml:space="preserve"> </w:t>
      </w:r>
      <w:r w:rsidRPr="004E6BAD">
        <w:t>ремонту</w:t>
      </w:r>
      <w:r w:rsidRPr="004E6BAD">
        <w:rPr>
          <w:spacing w:val="1"/>
        </w:rPr>
        <w:t xml:space="preserve"> </w:t>
      </w:r>
      <w:r w:rsidRPr="004E6BAD">
        <w:t>будинків.</w:t>
      </w:r>
      <w:r w:rsidRPr="004E6BAD">
        <w:rPr>
          <w:spacing w:val="1"/>
        </w:rPr>
        <w:t xml:space="preserve"> </w:t>
      </w:r>
      <w:r w:rsidRPr="004E6BAD">
        <w:t>Ці</w:t>
      </w:r>
      <w:r w:rsidRPr="004E6BAD">
        <w:rPr>
          <w:spacing w:val="1"/>
        </w:rPr>
        <w:t xml:space="preserve"> </w:t>
      </w:r>
      <w:r w:rsidRPr="004E6BAD">
        <w:t>заходи</w:t>
      </w:r>
      <w:r w:rsidRPr="004E6BAD">
        <w:rPr>
          <w:spacing w:val="-67"/>
        </w:rPr>
        <w:t xml:space="preserve"> </w:t>
      </w:r>
      <w:r w:rsidRPr="004E6BAD">
        <w:t>проводять періодично у встановлені терміни з метою запобігання передчасному</w:t>
      </w:r>
      <w:r w:rsidRPr="004E6BAD">
        <w:rPr>
          <w:spacing w:val="1"/>
        </w:rPr>
        <w:t xml:space="preserve"> </w:t>
      </w:r>
      <w:r w:rsidRPr="004E6BAD">
        <w:t>зношенню,</w:t>
      </w:r>
      <w:r w:rsidRPr="004E6BAD">
        <w:rPr>
          <w:spacing w:val="1"/>
        </w:rPr>
        <w:t xml:space="preserve"> </w:t>
      </w:r>
      <w:r w:rsidRPr="004E6BAD">
        <w:t>аваріям,</w:t>
      </w:r>
      <w:r w:rsidRPr="004E6BAD">
        <w:rPr>
          <w:spacing w:val="1"/>
        </w:rPr>
        <w:t xml:space="preserve"> </w:t>
      </w:r>
      <w:r w:rsidRPr="004E6BAD">
        <w:t>підтримання</w:t>
      </w:r>
      <w:r w:rsidRPr="004E6BAD">
        <w:rPr>
          <w:spacing w:val="1"/>
        </w:rPr>
        <w:t xml:space="preserve"> </w:t>
      </w:r>
      <w:r w:rsidRPr="004E6BAD">
        <w:t>конструкцій</w:t>
      </w:r>
      <w:r w:rsidRPr="004E6BAD">
        <w:rPr>
          <w:spacing w:val="1"/>
        </w:rPr>
        <w:t xml:space="preserve"> </w:t>
      </w:r>
      <w:r w:rsidRPr="004E6BAD">
        <w:t>та</w:t>
      </w:r>
      <w:r w:rsidRPr="004E6BAD">
        <w:rPr>
          <w:spacing w:val="1"/>
        </w:rPr>
        <w:t xml:space="preserve"> </w:t>
      </w:r>
      <w:r w:rsidRPr="004E6BAD">
        <w:t>інженерного</w:t>
      </w:r>
      <w:r w:rsidRPr="004E6BAD">
        <w:rPr>
          <w:spacing w:val="1"/>
        </w:rPr>
        <w:t xml:space="preserve"> </w:t>
      </w:r>
      <w:r w:rsidRPr="004E6BAD">
        <w:t>обладнання.</w:t>
      </w:r>
      <w:r w:rsidRPr="004E6BAD">
        <w:rPr>
          <w:spacing w:val="1"/>
        </w:rPr>
        <w:t xml:space="preserve"> </w:t>
      </w:r>
      <w:r w:rsidRPr="004E6BAD">
        <w:t>Технічний</w:t>
      </w:r>
      <w:r w:rsidRPr="004E6BAD">
        <w:rPr>
          <w:spacing w:val="1"/>
        </w:rPr>
        <w:t xml:space="preserve"> </w:t>
      </w:r>
      <w:r w:rsidRPr="004E6BAD">
        <w:t>стан</w:t>
      </w:r>
      <w:r w:rsidRPr="004E6BAD">
        <w:rPr>
          <w:spacing w:val="1"/>
        </w:rPr>
        <w:t xml:space="preserve"> </w:t>
      </w:r>
      <w:r w:rsidRPr="004E6BAD">
        <w:t>будинку</w:t>
      </w:r>
      <w:r w:rsidRPr="004E6BAD">
        <w:rPr>
          <w:spacing w:val="1"/>
        </w:rPr>
        <w:t xml:space="preserve"> </w:t>
      </w:r>
      <w:r w:rsidRPr="004E6BAD">
        <w:t>(споруди)</w:t>
      </w:r>
      <w:r w:rsidRPr="004E6BAD">
        <w:rPr>
          <w:spacing w:val="1"/>
        </w:rPr>
        <w:t xml:space="preserve"> </w:t>
      </w:r>
      <w:r w:rsidRPr="004E6BAD">
        <w:t>визначаться</w:t>
      </w:r>
      <w:r w:rsidRPr="004E6BAD">
        <w:rPr>
          <w:spacing w:val="1"/>
        </w:rPr>
        <w:t xml:space="preserve"> </w:t>
      </w:r>
      <w:r w:rsidRPr="004E6BAD">
        <w:t>чотирма</w:t>
      </w:r>
      <w:r w:rsidRPr="004E6BAD">
        <w:rPr>
          <w:spacing w:val="1"/>
        </w:rPr>
        <w:t xml:space="preserve"> </w:t>
      </w:r>
      <w:r w:rsidRPr="004E6BAD">
        <w:t>категоріями:</w:t>
      </w:r>
      <w:r w:rsidRPr="004E6BAD">
        <w:rPr>
          <w:spacing w:val="1"/>
        </w:rPr>
        <w:t xml:space="preserve"> </w:t>
      </w:r>
      <w:r w:rsidRPr="004E6BAD">
        <w:t>І</w:t>
      </w:r>
      <w:r w:rsidRPr="004E6BAD">
        <w:rPr>
          <w:spacing w:val="1"/>
        </w:rPr>
        <w:t xml:space="preserve"> </w:t>
      </w:r>
      <w:r w:rsidRPr="004E6BAD">
        <w:t>–</w:t>
      </w:r>
      <w:r w:rsidRPr="004E6BAD">
        <w:rPr>
          <w:spacing w:val="1"/>
        </w:rPr>
        <w:t xml:space="preserve"> </w:t>
      </w:r>
      <w:r w:rsidRPr="004E6BAD">
        <w:t>нормальний</w:t>
      </w:r>
      <w:r w:rsidRPr="004E6BAD">
        <w:rPr>
          <w:spacing w:val="1"/>
        </w:rPr>
        <w:t xml:space="preserve"> </w:t>
      </w:r>
      <w:r w:rsidRPr="004E6BAD">
        <w:t>стан;</w:t>
      </w:r>
      <w:r w:rsidRPr="004E6BAD">
        <w:rPr>
          <w:spacing w:val="1"/>
        </w:rPr>
        <w:t xml:space="preserve"> </w:t>
      </w:r>
      <w:r w:rsidRPr="004E6BAD">
        <w:t>ІІ</w:t>
      </w:r>
      <w:r w:rsidRPr="004E6BAD">
        <w:rPr>
          <w:spacing w:val="1"/>
        </w:rPr>
        <w:t xml:space="preserve"> </w:t>
      </w:r>
      <w:r w:rsidRPr="004E6BAD">
        <w:t>–</w:t>
      </w:r>
      <w:r w:rsidRPr="004E6BAD">
        <w:rPr>
          <w:spacing w:val="1"/>
        </w:rPr>
        <w:t xml:space="preserve"> </w:t>
      </w:r>
      <w:r w:rsidRPr="004E6BAD">
        <w:t>задовільний;</w:t>
      </w:r>
      <w:r w:rsidRPr="004E6BAD">
        <w:rPr>
          <w:spacing w:val="1"/>
        </w:rPr>
        <w:t xml:space="preserve"> </w:t>
      </w:r>
      <w:r w:rsidRPr="004E6BAD">
        <w:t>ІІІ</w:t>
      </w:r>
      <w:r w:rsidRPr="004E6BAD">
        <w:rPr>
          <w:spacing w:val="1"/>
        </w:rPr>
        <w:t xml:space="preserve"> </w:t>
      </w:r>
      <w:r w:rsidRPr="004E6BAD">
        <w:t>–</w:t>
      </w:r>
      <w:r w:rsidRPr="004E6BAD">
        <w:rPr>
          <w:spacing w:val="1"/>
        </w:rPr>
        <w:t xml:space="preserve"> </w:t>
      </w:r>
      <w:r w:rsidRPr="004E6BAD">
        <w:t>непридатний</w:t>
      </w:r>
      <w:r w:rsidRPr="004E6BAD">
        <w:rPr>
          <w:spacing w:val="1"/>
        </w:rPr>
        <w:t xml:space="preserve"> </w:t>
      </w:r>
      <w:r w:rsidRPr="004E6BAD">
        <w:t>для</w:t>
      </w:r>
      <w:r w:rsidRPr="004E6BAD">
        <w:rPr>
          <w:spacing w:val="71"/>
        </w:rPr>
        <w:t xml:space="preserve"> </w:t>
      </w:r>
      <w:r w:rsidRPr="004E6BAD">
        <w:t>нормальної</w:t>
      </w:r>
      <w:r w:rsidRPr="004E6BAD">
        <w:rPr>
          <w:spacing w:val="1"/>
        </w:rPr>
        <w:t xml:space="preserve"> </w:t>
      </w:r>
      <w:r w:rsidRPr="004E6BAD">
        <w:t>експлуатації;</w:t>
      </w:r>
      <w:r w:rsidRPr="004E6BAD">
        <w:rPr>
          <w:spacing w:val="1"/>
        </w:rPr>
        <w:t xml:space="preserve"> </w:t>
      </w:r>
      <w:r w:rsidRPr="004E6BAD">
        <w:t>IV</w:t>
      </w:r>
      <w:r w:rsidRPr="004E6BAD">
        <w:rPr>
          <w:spacing w:val="1"/>
        </w:rPr>
        <w:t xml:space="preserve"> </w:t>
      </w:r>
      <w:r w:rsidRPr="004E6BAD">
        <w:t>–</w:t>
      </w:r>
      <w:r w:rsidRPr="004E6BAD">
        <w:rPr>
          <w:spacing w:val="1"/>
        </w:rPr>
        <w:t xml:space="preserve"> </w:t>
      </w:r>
      <w:r w:rsidRPr="004E6BAD">
        <w:t>аварійний</w:t>
      </w:r>
      <w:r w:rsidRPr="004E6BAD">
        <w:rPr>
          <w:spacing w:val="1"/>
        </w:rPr>
        <w:t xml:space="preserve"> </w:t>
      </w:r>
      <w:r w:rsidRPr="004E6BAD">
        <w:t>стан.</w:t>
      </w:r>
      <w:r w:rsidRPr="004E6BAD">
        <w:rPr>
          <w:spacing w:val="1"/>
        </w:rPr>
        <w:t xml:space="preserve"> </w:t>
      </w:r>
      <w:r w:rsidRPr="004E6BAD">
        <w:t>За</w:t>
      </w:r>
      <w:r w:rsidRPr="004E6BAD">
        <w:rPr>
          <w:spacing w:val="1"/>
        </w:rPr>
        <w:t xml:space="preserve"> </w:t>
      </w:r>
      <w:r w:rsidRPr="004E6BAD">
        <w:t>системою</w:t>
      </w:r>
      <w:r w:rsidRPr="004E6BAD">
        <w:rPr>
          <w:spacing w:val="1"/>
        </w:rPr>
        <w:t xml:space="preserve"> </w:t>
      </w:r>
      <w:r w:rsidRPr="004E6BAD">
        <w:t>ПЗР</w:t>
      </w:r>
      <w:r w:rsidRPr="004E6BAD">
        <w:rPr>
          <w:spacing w:val="1"/>
        </w:rPr>
        <w:t xml:space="preserve"> </w:t>
      </w:r>
      <w:r w:rsidRPr="004E6BAD">
        <w:t>встановлено</w:t>
      </w:r>
      <w:r w:rsidRPr="004E6BAD">
        <w:rPr>
          <w:spacing w:val="1"/>
        </w:rPr>
        <w:t xml:space="preserve"> </w:t>
      </w:r>
      <w:r w:rsidRPr="004E6BAD">
        <w:t>такі</w:t>
      </w:r>
      <w:r w:rsidRPr="004E6BAD">
        <w:rPr>
          <w:spacing w:val="1"/>
        </w:rPr>
        <w:t xml:space="preserve"> </w:t>
      </w:r>
      <w:r w:rsidRPr="004E6BAD">
        <w:t>види</w:t>
      </w:r>
      <w:r w:rsidRPr="004E6BAD">
        <w:rPr>
          <w:spacing w:val="1"/>
        </w:rPr>
        <w:t xml:space="preserve"> </w:t>
      </w:r>
      <w:r w:rsidRPr="004E6BAD">
        <w:t>технічних</w:t>
      </w:r>
      <w:r w:rsidRPr="004E6BAD">
        <w:rPr>
          <w:spacing w:val="1"/>
        </w:rPr>
        <w:t xml:space="preserve"> </w:t>
      </w:r>
      <w:r w:rsidRPr="004E6BAD">
        <w:t>оглядів:</w:t>
      </w:r>
      <w:r w:rsidRPr="004E6BAD">
        <w:rPr>
          <w:spacing w:val="1"/>
        </w:rPr>
        <w:t xml:space="preserve"> </w:t>
      </w:r>
      <w:r w:rsidRPr="004E6BAD">
        <w:t>систематичний,</w:t>
      </w:r>
      <w:r w:rsidRPr="004E6BAD">
        <w:rPr>
          <w:spacing w:val="1"/>
        </w:rPr>
        <w:t xml:space="preserve"> </w:t>
      </w:r>
      <w:r w:rsidRPr="004E6BAD">
        <w:t>загальний</w:t>
      </w:r>
      <w:r w:rsidRPr="004E6BAD">
        <w:rPr>
          <w:spacing w:val="1"/>
        </w:rPr>
        <w:t xml:space="preserve"> </w:t>
      </w:r>
      <w:r w:rsidRPr="004E6BAD">
        <w:t>періодичний,</w:t>
      </w:r>
      <w:r w:rsidRPr="004E6BAD">
        <w:rPr>
          <w:spacing w:val="1"/>
        </w:rPr>
        <w:t xml:space="preserve"> </w:t>
      </w:r>
      <w:r w:rsidRPr="004E6BAD">
        <w:t>позачерговий.</w:t>
      </w:r>
      <w:r w:rsidRPr="004E6BAD">
        <w:rPr>
          <w:spacing w:val="1"/>
        </w:rPr>
        <w:t xml:space="preserve"> </w:t>
      </w:r>
      <w:r w:rsidRPr="004E6BAD">
        <w:t>При</w:t>
      </w:r>
      <w:r w:rsidRPr="004E6BAD">
        <w:rPr>
          <w:spacing w:val="1"/>
        </w:rPr>
        <w:t xml:space="preserve"> </w:t>
      </w:r>
      <w:r w:rsidRPr="004E6BAD">
        <w:t>систематичних оглядах обстежують окремі конструктивні елементи будинків або</w:t>
      </w:r>
      <w:r w:rsidRPr="004E6BAD">
        <w:rPr>
          <w:spacing w:val="1"/>
        </w:rPr>
        <w:t xml:space="preserve"> </w:t>
      </w:r>
      <w:r w:rsidRPr="004E6BAD">
        <w:t>їх</w:t>
      </w:r>
      <w:r w:rsidRPr="004E6BAD">
        <w:rPr>
          <w:spacing w:val="-3"/>
        </w:rPr>
        <w:t xml:space="preserve"> </w:t>
      </w:r>
      <w:r w:rsidRPr="004E6BAD">
        <w:t>обладнання (дах,</w:t>
      </w:r>
      <w:r w:rsidRPr="004E6BAD">
        <w:rPr>
          <w:spacing w:val="-1"/>
        </w:rPr>
        <w:t xml:space="preserve"> </w:t>
      </w:r>
      <w:r w:rsidRPr="004E6BAD">
        <w:t>покрівля,</w:t>
      </w:r>
      <w:r w:rsidRPr="004E6BAD">
        <w:rPr>
          <w:spacing w:val="-1"/>
        </w:rPr>
        <w:t xml:space="preserve"> </w:t>
      </w:r>
      <w:r w:rsidRPr="004E6BAD">
        <w:t>центральне опалення).</w:t>
      </w:r>
    </w:p>
    <w:p w:rsidR="004E6BAD" w:rsidRPr="004E6BAD" w:rsidRDefault="004E6BAD" w:rsidP="004E6BAD">
      <w:pPr>
        <w:pStyle w:val="a3"/>
        <w:ind w:right="364" w:firstLine="708"/>
        <w:jc w:val="both"/>
      </w:pPr>
      <w:r w:rsidRPr="004E6BAD">
        <w:t>При загальних оглядах обстежують будинок в цілому: всі конструкції,</w:t>
      </w:r>
      <w:r w:rsidRPr="004E6BAD">
        <w:rPr>
          <w:spacing w:val="1"/>
        </w:rPr>
        <w:t xml:space="preserve"> </w:t>
      </w:r>
      <w:r w:rsidRPr="004E6BAD">
        <w:t>опоряджувальні й</w:t>
      </w:r>
      <w:r w:rsidRPr="004E6BAD">
        <w:rPr>
          <w:spacing w:val="1"/>
        </w:rPr>
        <w:t xml:space="preserve"> </w:t>
      </w:r>
      <w:r w:rsidRPr="004E6BAD">
        <w:t>гідрозахисні</w:t>
      </w:r>
      <w:r w:rsidRPr="004E6BAD">
        <w:rPr>
          <w:spacing w:val="1"/>
        </w:rPr>
        <w:t xml:space="preserve"> </w:t>
      </w:r>
      <w:r w:rsidRPr="004E6BAD">
        <w:t>покриття.</w:t>
      </w:r>
    </w:p>
    <w:p w:rsidR="004E6BAD" w:rsidRPr="004E6BAD" w:rsidRDefault="004E6BAD" w:rsidP="004E6BAD">
      <w:pPr>
        <w:pStyle w:val="a3"/>
        <w:spacing w:before="65"/>
        <w:ind w:right="365" w:firstLine="708"/>
        <w:jc w:val="both"/>
      </w:pPr>
      <w:r w:rsidRPr="004E6BAD">
        <w:t>Періодичні огляди здійснюють двічі на рік: навесні та восени. Весняний</w:t>
      </w:r>
      <w:r w:rsidRPr="004E6BAD">
        <w:rPr>
          <w:spacing w:val="1"/>
        </w:rPr>
        <w:t xml:space="preserve"> </w:t>
      </w:r>
      <w:r w:rsidRPr="004E6BAD">
        <w:t>огляд проводять з 1 по 30 квітня після танення снігу. За оглядом складають</w:t>
      </w:r>
      <w:r w:rsidRPr="004E6BAD">
        <w:rPr>
          <w:spacing w:val="1"/>
        </w:rPr>
        <w:t xml:space="preserve"> </w:t>
      </w:r>
      <w:r w:rsidRPr="004E6BAD">
        <w:t>перелік</w:t>
      </w:r>
      <w:r w:rsidRPr="004E6BAD">
        <w:rPr>
          <w:spacing w:val="-1"/>
        </w:rPr>
        <w:t xml:space="preserve"> </w:t>
      </w:r>
      <w:r w:rsidRPr="004E6BAD">
        <w:t>заходів,</w:t>
      </w:r>
      <w:r w:rsidRPr="004E6BAD">
        <w:rPr>
          <w:spacing w:val="-1"/>
        </w:rPr>
        <w:t xml:space="preserve"> </w:t>
      </w:r>
      <w:r w:rsidRPr="004E6BAD">
        <w:t>потрібних для</w:t>
      </w:r>
      <w:r w:rsidRPr="004E6BAD">
        <w:rPr>
          <w:spacing w:val="-2"/>
        </w:rPr>
        <w:t xml:space="preserve"> </w:t>
      </w:r>
      <w:r w:rsidRPr="004E6BAD">
        <w:t>підготовки</w:t>
      </w:r>
      <w:r w:rsidRPr="004E6BAD">
        <w:rPr>
          <w:spacing w:val="1"/>
        </w:rPr>
        <w:t xml:space="preserve"> </w:t>
      </w:r>
      <w:r w:rsidRPr="004E6BAD">
        <w:t>будинку.</w:t>
      </w:r>
    </w:p>
    <w:p w:rsidR="004E6BAD" w:rsidRPr="004E6BAD" w:rsidRDefault="004E6BAD" w:rsidP="004E6BAD">
      <w:pPr>
        <w:pStyle w:val="a3"/>
        <w:spacing w:before="2"/>
        <w:ind w:right="363" w:firstLine="708"/>
        <w:jc w:val="both"/>
      </w:pPr>
      <w:r w:rsidRPr="004E6BAD">
        <w:t>Осінній</w:t>
      </w:r>
      <w:r w:rsidRPr="004E6BAD">
        <w:rPr>
          <w:spacing w:val="1"/>
        </w:rPr>
        <w:t xml:space="preserve"> </w:t>
      </w:r>
      <w:r w:rsidRPr="004E6BAD">
        <w:t>огляд</w:t>
      </w:r>
      <w:r w:rsidRPr="004E6BAD">
        <w:rPr>
          <w:spacing w:val="1"/>
        </w:rPr>
        <w:t xml:space="preserve"> </w:t>
      </w:r>
      <w:r w:rsidRPr="004E6BAD">
        <w:t>будинків</w:t>
      </w:r>
      <w:r w:rsidRPr="004E6BAD">
        <w:rPr>
          <w:spacing w:val="1"/>
        </w:rPr>
        <w:t xml:space="preserve"> </w:t>
      </w:r>
      <w:r w:rsidRPr="004E6BAD">
        <w:t>проводять</w:t>
      </w:r>
      <w:r w:rsidRPr="004E6BAD">
        <w:rPr>
          <w:spacing w:val="1"/>
        </w:rPr>
        <w:t xml:space="preserve"> </w:t>
      </w:r>
      <w:r w:rsidRPr="004E6BAD">
        <w:t>з</w:t>
      </w:r>
      <w:r w:rsidRPr="004E6BAD">
        <w:rPr>
          <w:spacing w:val="1"/>
        </w:rPr>
        <w:t xml:space="preserve"> </w:t>
      </w:r>
      <w:r w:rsidRPr="004E6BAD">
        <w:t>1</w:t>
      </w:r>
      <w:r w:rsidRPr="004E6BAD">
        <w:rPr>
          <w:spacing w:val="1"/>
        </w:rPr>
        <w:t xml:space="preserve"> </w:t>
      </w:r>
      <w:r w:rsidRPr="004E6BAD">
        <w:t>по</w:t>
      </w:r>
      <w:r w:rsidRPr="004E6BAD">
        <w:rPr>
          <w:spacing w:val="1"/>
        </w:rPr>
        <w:t xml:space="preserve"> </w:t>
      </w:r>
      <w:r w:rsidRPr="004E6BAD">
        <w:t>30</w:t>
      </w:r>
      <w:r w:rsidRPr="004E6BAD">
        <w:rPr>
          <w:spacing w:val="1"/>
        </w:rPr>
        <w:t xml:space="preserve"> </w:t>
      </w:r>
      <w:r w:rsidRPr="004E6BAD">
        <w:t>вересня</w:t>
      </w:r>
      <w:r w:rsidRPr="004E6BAD">
        <w:rPr>
          <w:spacing w:val="1"/>
        </w:rPr>
        <w:t xml:space="preserve"> </w:t>
      </w:r>
      <w:r w:rsidRPr="004E6BAD">
        <w:t>до</w:t>
      </w:r>
      <w:r w:rsidRPr="004E6BAD">
        <w:rPr>
          <w:spacing w:val="1"/>
        </w:rPr>
        <w:t xml:space="preserve"> </w:t>
      </w:r>
      <w:r w:rsidRPr="004E6BAD">
        <w:t>початку</w:t>
      </w:r>
      <w:r w:rsidRPr="004E6BAD">
        <w:rPr>
          <w:spacing w:val="1"/>
        </w:rPr>
        <w:t xml:space="preserve"> </w:t>
      </w:r>
      <w:r w:rsidRPr="004E6BAD">
        <w:t>опалювального сезону для перевірки їх готовності до експлуатації в зимовий</w:t>
      </w:r>
      <w:r w:rsidRPr="004E6BAD">
        <w:rPr>
          <w:spacing w:val="1"/>
        </w:rPr>
        <w:t xml:space="preserve"> </w:t>
      </w:r>
      <w:r w:rsidRPr="004E6BAD">
        <w:t>період.</w:t>
      </w:r>
    </w:p>
    <w:p w:rsidR="004E6BAD" w:rsidRPr="004E6BAD" w:rsidRDefault="004E6BAD" w:rsidP="004E6BAD">
      <w:pPr>
        <w:pStyle w:val="a3"/>
        <w:spacing w:line="242" w:lineRule="auto"/>
        <w:ind w:right="364" w:firstLine="708"/>
        <w:jc w:val="both"/>
      </w:pPr>
      <w:r w:rsidRPr="004E6BAD">
        <w:t>Позачергові</w:t>
      </w:r>
      <w:r w:rsidRPr="004E6BAD">
        <w:rPr>
          <w:spacing w:val="1"/>
        </w:rPr>
        <w:t xml:space="preserve"> </w:t>
      </w:r>
      <w:r w:rsidRPr="004E6BAD">
        <w:t>обстеження</w:t>
      </w:r>
      <w:r w:rsidRPr="004E6BAD">
        <w:rPr>
          <w:spacing w:val="1"/>
        </w:rPr>
        <w:t xml:space="preserve"> </w:t>
      </w:r>
      <w:r w:rsidRPr="004E6BAD">
        <w:t>здійснюють</w:t>
      </w:r>
      <w:r w:rsidRPr="004E6BAD">
        <w:rPr>
          <w:spacing w:val="1"/>
        </w:rPr>
        <w:t xml:space="preserve"> </w:t>
      </w:r>
      <w:r w:rsidRPr="004E6BAD">
        <w:t>після</w:t>
      </w:r>
      <w:r w:rsidRPr="004E6BAD">
        <w:rPr>
          <w:spacing w:val="1"/>
        </w:rPr>
        <w:t xml:space="preserve"> </w:t>
      </w:r>
      <w:r w:rsidRPr="004E6BAD">
        <w:t>великих</w:t>
      </w:r>
      <w:r w:rsidRPr="004E6BAD">
        <w:rPr>
          <w:spacing w:val="1"/>
        </w:rPr>
        <w:t xml:space="preserve"> </w:t>
      </w:r>
      <w:r w:rsidRPr="004E6BAD">
        <w:t>злив,</w:t>
      </w:r>
      <w:r w:rsidRPr="004E6BAD">
        <w:rPr>
          <w:spacing w:val="1"/>
        </w:rPr>
        <w:t xml:space="preserve"> </w:t>
      </w:r>
      <w:r w:rsidRPr="004E6BAD">
        <w:t>снігопадів,</w:t>
      </w:r>
      <w:r w:rsidRPr="004E6BAD">
        <w:rPr>
          <w:spacing w:val="1"/>
        </w:rPr>
        <w:t xml:space="preserve"> </w:t>
      </w:r>
      <w:r w:rsidRPr="004E6BAD">
        <w:t>ураганів,</w:t>
      </w:r>
      <w:r w:rsidRPr="004E6BAD">
        <w:rPr>
          <w:spacing w:val="-2"/>
        </w:rPr>
        <w:t xml:space="preserve"> </w:t>
      </w:r>
      <w:r w:rsidRPr="004E6BAD">
        <w:t>землетрусів.</w:t>
      </w:r>
    </w:p>
    <w:p w:rsidR="004E6BAD" w:rsidRPr="004E6BAD" w:rsidRDefault="004E6BAD" w:rsidP="004E6BAD">
      <w:pPr>
        <w:pStyle w:val="a3"/>
        <w:ind w:right="361" w:firstLine="708"/>
        <w:jc w:val="both"/>
      </w:pPr>
      <w:r w:rsidRPr="004E6BAD">
        <w:t>Результати оглядів заносять до спеціального журналу. За системою ПЗР</w:t>
      </w:r>
      <w:r w:rsidRPr="004E6BAD">
        <w:rPr>
          <w:spacing w:val="1"/>
        </w:rPr>
        <w:t xml:space="preserve"> </w:t>
      </w:r>
      <w:r w:rsidRPr="004E6BAD">
        <w:t>встановлено</w:t>
      </w:r>
      <w:r w:rsidRPr="004E6BAD">
        <w:rPr>
          <w:spacing w:val="1"/>
        </w:rPr>
        <w:t xml:space="preserve"> </w:t>
      </w:r>
      <w:r w:rsidRPr="004E6BAD">
        <w:t>два</w:t>
      </w:r>
      <w:r w:rsidRPr="004E6BAD">
        <w:rPr>
          <w:spacing w:val="1"/>
        </w:rPr>
        <w:t xml:space="preserve"> </w:t>
      </w:r>
      <w:r w:rsidRPr="004E6BAD">
        <w:t>види</w:t>
      </w:r>
      <w:r w:rsidRPr="004E6BAD">
        <w:rPr>
          <w:spacing w:val="1"/>
        </w:rPr>
        <w:t xml:space="preserve"> </w:t>
      </w:r>
      <w:r w:rsidRPr="004E6BAD">
        <w:t>ремонтів:</w:t>
      </w:r>
      <w:r w:rsidRPr="004E6BAD">
        <w:rPr>
          <w:spacing w:val="1"/>
        </w:rPr>
        <w:t xml:space="preserve"> </w:t>
      </w:r>
      <w:r w:rsidRPr="004E6BAD">
        <w:t>поточний</w:t>
      </w:r>
      <w:r w:rsidRPr="004E6BAD">
        <w:rPr>
          <w:spacing w:val="1"/>
        </w:rPr>
        <w:t xml:space="preserve"> </w:t>
      </w:r>
      <w:r w:rsidRPr="004E6BAD">
        <w:t>і</w:t>
      </w:r>
      <w:r w:rsidRPr="004E6BAD">
        <w:rPr>
          <w:spacing w:val="1"/>
        </w:rPr>
        <w:t xml:space="preserve"> </w:t>
      </w:r>
      <w:r w:rsidRPr="004E6BAD">
        <w:t>капітальний.</w:t>
      </w:r>
      <w:r w:rsidRPr="004E6BAD">
        <w:rPr>
          <w:spacing w:val="1"/>
        </w:rPr>
        <w:t xml:space="preserve"> </w:t>
      </w:r>
      <w:r w:rsidRPr="004E6BAD">
        <w:t>Поточний</w:t>
      </w:r>
      <w:r w:rsidRPr="004E6BAD">
        <w:rPr>
          <w:spacing w:val="1"/>
        </w:rPr>
        <w:t xml:space="preserve"> </w:t>
      </w:r>
      <w:r w:rsidRPr="004E6BAD">
        <w:t>ремонт</w:t>
      </w:r>
      <w:r w:rsidRPr="004E6BAD">
        <w:rPr>
          <w:spacing w:val="1"/>
        </w:rPr>
        <w:t xml:space="preserve"> </w:t>
      </w:r>
      <w:r w:rsidRPr="004E6BAD">
        <w:t>полягає</w:t>
      </w:r>
      <w:r w:rsidRPr="004E6BAD">
        <w:rPr>
          <w:spacing w:val="1"/>
        </w:rPr>
        <w:t xml:space="preserve"> </w:t>
      </w:r>
      <w:r w:rsidRPr="004E6BAD">
        <w:t>в</w:t>
      </w:r>
      <w:r w:rsidRPr="004E6BAD">
        <w:rPr>
          <w:spacing w:val="1"/>
        </w:rPr>
        <w:t xml:space="preserve"> </w:t>
      </w:r>
      <w:r w:rsidRPr="004E6BAD">
        <w:t>системному</w:t>
      </w:r>
      <w:r w:rsidRPr="004E6BAD">
        <w:rPr>
          <w:spacing w:val="1"/>
        </w:rPr>
        <w:t xml:space="preserve"> </w:t>
      </w:r>
      <w:r w:rsidRPr="004E6BAD">
        <w:t>і</w:t>
      </w:r>
      <w:r w:rsidRPr="004E6BAD">
        <w:rPr>
          <w:spacing w:val="1"/>
        </w:rPr>
        <w:t xml:space="preserve"> </w:t>
      </w:r>
      <w:r w:rsidRPr="004E6BAD">
        <w:t>своєчасному</w:t>
      </w:r>
      <w:r w:rsidRPr="004E6BAD">
        <w:rPr>
          <w:spacing w:val="1"/>
        </w:rPr>
        <w:t xml:space="preserve"> </w:t>
      </w:r>
      <w:r w:rsidRPr="004E6BAD">
        <w:t>проведенні</w:t>
      </w:r>
      <w:r w:rsidRPr="004E6BAD">
        <w:rPr>
          <w:spacing w:val="1"/>
        </w:rPr>
        <w:t xml:space="preserve"> </w:t>
      </w:r>
      <w:r w:rsidRPr="004E6BAD">
        <w:t>робіт</w:t>
      </w:r>
      <w:r w:rsidRPr="004E6BAD">
        <w:rPr>
          <w:spacing w:val="1"/>
        </w:rPr>
        <w:t xml:space="preserve"> </w:t>
      </w:r>
      <w:r w:rsidRPr="004E6BAD">
        <w:t>для</w:t>
      </w:r>
      <w:r w:rsidRPr="004E6BAD">
        <w:rPr>
          <w:spacing w:val="1"/>
        </w:rPr>
        <w:t xml:space="preserve"> </w:t>
      </w:r>
      <w:r w:rsidRPr="004E6BAD">
        <w:t>захисту</w:t>
      </w:r>
      <w:r w:rsidRPr="004E6BAD">
        <w:rPr>
          <w:spacing w:val="-67"/>
        </w:rPr>
        <w:t xml:space="preserve"> </w:t>
      </w:r>
      <w:r w:rsidRPr="004E6BAD">
        <w:t>конструктивних елементів від передчасного зносу, а також ліквідації дрібних</w:t>
      </w:r>
      <w:r w:rsidRPr="004E6BAD">
        <w:rPr>
          <w:spacing w:val="1"/>
        </w:rPr>
        <w:t xml:space="preserve"> </w:t>
      </w:r>
      <w:r w:rsidRPr="004E6BAD">
        <w:t>пошкоджень.</w:t>
      </w:r>
      <w:r w:rsidRPr="004E6BAD">
        <w:rPr>
          <w:spacing w:val="-2"/>
        </w:rPr>
        <w:t xml:space="preserve"> </w:t>
      </w:r>
      <w:r w:rsidRPr="004E6BAD">
        <w:t>Він</w:t>
      </w:r>
      <w:r w:rsidRPr="004E6BAD">
        <w:rPr>
          <w:spacing w:val="1"/>
        </w:rPr>
        <w:t xml:space="preserve"> </w:t>
      </w:r>
      <w:r w:rsidRPr="004E6BAD">
        <w:t>передбачає</w:t>
      </w:r>
      <w:r w:rsidRPr="004E6BAD">
        <w:rPr>
          <w:spacing w:val="-1"/>
        </w:rPr>
        <w:t xml:space="preserve"> </w:t>
      </w:r>
      <w:r w:rsidRPr="004E6BAD">
        <w:t>такі роботи:</w:t>
      </w:r>
    </w:p>
    <w:p w:rsidR="004E6BAD" w:rsidRPr="004E6BAD" w:rsidRDefault="004E6BAD" w:rsidP="004E6BAD">
      <w:pPr>
        <w:pStyle w:val="a5"/>
        <w:numPr>
          <w:ilvl w:val="0"/>
          <w:numId w:val="2"/>
        </w:numPr>
        <w:tabs>
          <w:tab w:val="left" w:pos="592"/>
          <w:tab w:val="left" w:pos="593"/>
        </w:tabs>
        <w:ind w:right="465"/>
        <w:rPr>
          <w:sz w:val="28"/>
          <w:szCs w:val="28"/>
        </w:rPr>
      </w:pPr>
      <w:r w:rsidRPr="004E6BAD">
        <w:rPr>
          <w:sz w:val="28"/>
          <w:szCs w:val="28"/>
        </w:rPr>
        <w:t>комплекс</w:t>
      </w:r>
      <w:r w:rsidRPr="004E6BAD">
        <w:rPr>
          <w:spacing w:val="31"/>
          <w:sz w:val="28"/>
          <w:szCs w:val="28"/>
        </w:rPr>
        <w:t xml:space="preserve"> </w:t>
      </w:r>
      <w:r w:rsidRPr="004E6BAD">
        <w:rPr>
          <w:sz w:val="28"/>
          <w:szCs w:val="28"/>
        </w:rPr>
        <w:t>процесів,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метою</w:t>
      </w:r>
      <w:r w:rsidRPr="004E6BAD">
        <w:rPr>
          <w:spacing w:val="33"/>
          <w:sz w:val="28"/>
          <w:szCs w:val="28"/>
        </w:rPr>
        <w:t xml:space="preserve"> </w:t>
      </w:r>
      <w:r w:rsidRPr="004E6BAD">
        <w:rPr>
          <w:sz w:val="28"/>
          <w:szCs w:val="28"/>
        </w:rPr>
        <w:t>виконання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яких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є</w:t>
      </w:r>
      <w:r w:rsidRPr="004E6BAD">
        <w:rPr>
          <w:spacing w:val="33"/>
          <w:sz w:val="28"/>
          <w:szCs w:val="28"/>
        </w:rPr>
        <w:t xml:space="preserve"> </w:t>
      </w:r>
      <w:r w:rsidRPr="004E6BAD">
        <w:rPr>
          <w:sz w:val="28"/>
          <w:szCs w:val="28"/>
        </w:rPr>
        <w:t>відновлення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початкового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вигляду</w:t>
      </w:r>
      <w:r w:rsidRPr="004E6BAD">
        <w:rPr>
          <w:spacing w:val="-60"/>
          <w:sz w:val="28"/>
          <w:szCs w:val="28"/>
        </w:rPr>
        <w:t xml:space="preserve"> </w:t>
      </w:r>
      <w:r w:rsidRPr="004E6BAD">
        <w:rPr>
          <w:sz w:val="28"/>
          <w:szCs w:val="28"/>
        </w:rPr>
        <w:t>деяких</w:t>
      </w:r>
      <w:r w:rsidRPr="004E6BAD">
        <w:rPr>
          <w:spacing w:val="-3"/>
          <w:sz w:val="28"/>
          <w:szCs w:val="28"/>
        </w:rPr>
        <w:t xml:space="preserve"> </w:t>
      </w:r>
      <w:r w:rsidRPr="004E6BAD">
        <w:rPr>
          <w:sz w:val="28"/>
          <w:szCs w:val="28"/>
        </w:rPr>
        <w:t>елементів,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опоряджувальних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покриттів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та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елементів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благоустрою;</w:t>
      </w:r>
    </w:p>
    <w:p w:rsidR="004E6BAD" w:rsidRPr="004E6BAD" w:rsidRDefault="004E6BAD" w:rsidP="004E6BAD">
      <w:pPr>
        <w:pStyle w:val="a5"/>
        <w:numPr>
          <w:ilvl w:val="0"/>
          <w:numId w:val="2"/>
        </w:numPr>
        <w:tabs>
          <w:tab w:val="left" w:pos="592"/>
          <w:tab w:val="left" w:pos="593"/>
        </w:tabs>
        <w:spacing w:line="286" w:lineRule="exact"/>
        <w:ind w:hanging="361"/>
        <w:rPr>
          <w:sz w:val="28"/>
          <w:szCs w:val="28"/>
        </w:rPr>
      </w:pPr>
      <w:r w:rsidRPr="004E6BAD">
        <w:rPr>
          <w:sz w:val="28"/>
          <w:szCs w:val="28"/>
        </w:rPr>
        <w:t>заходи</w:t>
      </w:r>
      <w:r w:rsidRPr="004E6BAD">
        <w:rPr>
          <w:spacing w:val="-5"/>
          <w:sz w:val="28"/>
          <w:szCs w:val="28"/>
        </w:rPr>
        <w:t xml:space="preserve"> </w:t>
      </w:r>
      <w:r w:rsidRPr="004E6BAD">
        <w:rPr>
          <w:sz w:val="28"/>
          <w:szCs w:val="28"/>
        </w:rPr>
        <w:t>щодо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усунення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дрібних</w:t>
      </w:r>
      <w:r w:rsidRPr="004E6BAD">
        <w:rPr>
          <w:spacing w:val="-5"/>
          <w:sz w:val="28"/>
          <w:szCs w:val="28"/>
        </w:rPr>
        <w:t xml:space="preserve"> </w:t>
      </w:r>
      <w:r w:rsidRPr="004E6BAD">
        <w:rPr>
          <w:sz w:val="28"/>
          <w:szCs w:val="28"/>
        </w:rPr>
        <w:t>дефектів;</w:t>
      </w:r>
    </w:p>
    <w:p w:rsidR="004E6BAD" w:rsidRPr="004E6BAD" w:rsidRDefault="004E6BAD" w:rsidP="004E6BAD">
      <w:pPr>
        <w:pStyle w:val="a5"/>
        <w:numPr>
          <w:ilvl w:val="0"/>
          <w:numId w:val="2"/>
        </w:numPr>
        <w:tabs>
          <w:tab w:val="left" w:pos="592"/>
          <w:tab w:val="left" w:pos="593"/>
        </w:tabs>
        <w:ind w:hanging="361"/>
        <w:rPr>
          <w:sz w:val="28"/>
          <w:szCs w:val="28"/>
        </w:rPr>
      </w:pPr>
      <w:r w:rsidRPr="004E6BAD">
        <w:rPr>
          <w:sz w:val="28"/>
          <w:szCs w:val="28"/>
        </w:rPr>
        <w:t>роботи</w:t>
      </w:r>
      <w:r w:rsidRPr="004E6BAD">
        <w:rPr>
          <w:spacing w:val="-4"/>
          <w:sz w:val="28"/>
          <w:szCs w:val="28"/>
        </w:rPr>
        <w:t xml:space="preserve"> </w:t>
      </w:r>
      <w:r w:rsidRPr="004E6BAD">
        <w:rPr>
          <w:sz w:val="28"/>
          <w:szCs w:val="28"/>
        </w:rPr>
        <w:t>з</w:t>
      </w:r>
      <w:r w:rsidRPr="004E6BAD">
        <w:rPr>
          <w:spacing w:val="-5"/>
          <w:sz w:val="28"/>
          <w:szCs w:val="28"/>
        </w:rPr>
        <w:t xml:space="preserve"> </w:t>
      </w:r>
      <w:r w:rsidRPr="004E6BAD">
        <w:rPr>
          <w:sz w:val="28"/>
          <w:szCs w:val="28"/>
        </w:rPr>
        <w:t>налагодження</w:t>
      </w:r>
      <w:r w:rsidRPr="004E6BAD">
        <w:rPr>
          <w:spacing w:val="-3"/>
          <w:sz w:val="28"/>
          <w:szCs w:val="28"/>
        </w:rPr>
        <w:t xml:space="preserve"> </w:t>
      </w:r>
      <w:r w:rsidRPr="004E6BAD">
        <w:rPr>
          <w:sz w:val="28"/>
          <w:szCs w:val="28"/>
        </w:rPr>
        <w:t>і</w:t>
      </w:r>
      <w:r w:rsidRPr="004E6BAD">
        <w:rPr>
          <w:spacing w:val="-4"/>
          <w:sz w:val="28"/>
          <w:szCs w:val="28"/>
        </w:rPr>
        <w:t xml:space="preserve"> </w:t>
      </w:r>
      <w:r w:rsidRPr="004E6BAD">
        <w:rPr>
          <w:sz w:val="28"/>
          <w:szCs w:val="28"/>
        </w:rPr>
        <w:t>регулювання</w:t>
      </w:r>
      <w:r w:rsidRPr="004E6BAD">
        <w:rPr>
          <w:spacing w:val="-3"/>
          <w:sz w:val="28"/>
          <w:szCs w:val="28"/>
        </w:rPr>
        <w:t xml:space="preserve"> </w:t>
      </w:r>
      <w:r w:rsidRPr="004E6BAD">
        <w:rPr>
          <w:sz w:val="28"/>
          <w:szCs w:val="28"/>
        </w:rPr>
        <w:t>інженерного</w:t>
      </w:r>
      <w:r w:rsidRPr="004E6BAD">
        <w:rPr>
          <w:spacing w:val="-4"/>
          <w:sz w:val="28"/>
          <w:szCs w:val="28"/>
        </w:rPr>
        <w:t xml:space="preserve"> </w:t>
      </w:r>
      <w:r w:rsidRPr="004E6BAD">
        <w:rPr>
          <w:sz w:val="28"/>
          <w:szCs w:val="28"/>
        </w:rPr>
        <w:t>обладнання;</w:t>
      </w:r>
    </w:p>
    <w:p w:rsidR="004E6BAD" w:rsidRPr="004E6BAD" w:rsidRDefault="004E6BAD" w:rsidP="004E6BAD">
      <w:pPr>
        <w:pStyle w:val="a5"/>
        <w:numPr>
          <w:ilvl w:val="0"/>
          <w:numId w:val="2"/>
        </w:numPr>
        <w:tabs>
          <w:tab w:val="left" w:pos="592"/>
          <w:tab w:val="left" w:pos="593"/>
        </w:tabs>
        <w:ind w:right="464"/>
        <w:rPr>
          <w:sz w:val="28"/>
          <w:szCs w:val="28"/>
        </w:rPr>
      </w:pPr>
      <w:r w:rsidRPr="004E6BAD">
        <w:rPr>
          <w:sz w:val="28"/>
          <w:szCs w:val="28"/>
        </w:rPr>
        <w:t>завершуються</w:t>
      </w:r>
      <w:r w:rsidRPr="004E6BAD">
        <w:rPr>
          <w:spacing w:val="22"/>
          <w:sz w:val="28"/>
          <w:szCs w:val="28"/>
        </w:rPr>
        <w:t xml:space="preserve"> </w:t>
      </w:r>
      <w:r w:rsidRPr="004E6BAD">
        <w:rPr>
          <w:sz w:val="28"/>
          <w:szCs w:val="28"/>
        </w:rPr>
        <w:t>роботи</w:t>
      </w:r>
      <w:r w:rsidRPr="004E6BAD">
        <w:rPr>
          <w:spacing w:val="25"/>
          <w:sz w:val="28"/>
          <w:szCs w:val="28"/>
        </w:rPr>
        <w:t xml:space="preserve"> </w:t>
      </w:r>
      <w:r w:rsidRPr="004E6BAD">
        <w:rPr>
          <w:sz w:val="28"/>
          <w:szCs w:val="28"/>
        </w:rPr>
        <w:t>складанням</w:t>
      </w:r>
      <w:r w:rsidRPr="004E6BAD">
        <w:rPr>
          <w:spacing w:val="23"/>
          <w:sz w:val="28"/>
          <w:szCs w:val="28"/>
        </w:rPr>
        <w:t xml:space="preserve"> </w:t>
      </w:r>
      <w:r w:rsidRPr="004E6BAD">
        <w:rPr>
          <w:sz w:val="28"/>
          <w:szCs w:val="28"/>
        </w:rPr>
        <w:t>акта,</w:t>
      </w:r>
      <w:r w:rsidRPr="004E6BAD">
        <w:rPr>
          <w:spacing w:val="22"/>
          <w:sz w:val="28"/>
          <w:szCs w:val="28"/>
        </w:rPr>
        <w:t xml:space="preserve"> </w:t>
      </w:r>
      <w:r w:rsidRPr="004E6BAD">
        <w:rPr>
          <w:sz w:val="28"/>
          <w:szCs w:val="28"/>
        </w:rPr>
        <w:t>який</w:t>
      </w:r>
      <w:r w:rsidRPr="004E6BAD">
        <w:rPr>
          <w:spacing w:val="21"/>
          <w:sz w:val="28"/>
          <w:szCs w:val="28"/>
        </w:rPr>
        <w:t xml:space="preserve"> </w:t>
      </w:r>
      <w:r w:rsidRPr="004E6BAD">
        <w:rPr>
          <w:sz w:val="28"/>
          <w:szCs w:val="28"/>
        </w:rPr>
        <w:t>є</w:t>
      </w:r>
      <w:r w:rsidRPr="004E6BAD">
        <w:rPr>
          <w:spacing w:val="23"/>
          <w:sz w:val="28"/>
          <w:szCs w:val="28"/>
        </w:rPr>
        <w:t xml:space="preserve"> </w:t>
      </w:r>
      <w:r w:rsidRPr="004E6BAD">
        <w:rPr>
          <w:sz w:val="28"/>
          <w:szCs w:val="28"/>
        </w:rPr>
        <w:t>основним</w:t>
      </w:r>
      <w:r w:rsidRPr="004E6BAD">
        <w:rPr>
          <w:spacing w:val="23"/>
          <w:sz w:val="28"/>
          <w:szCs w:val="28"/>
        </w:rPr>
        <w:t xml:space="preserve"> </w:t>
      </w:r>
      <w:r w:rsidRPr="004E6BAD">
        <w:rPr>
          <w:sz w:val="28"/>
          <w:szCs w:val="28"/>
        </w:rPr>
        <w:t>документом</w:t>
      </w:r>
      <w:r w:rsidRPr="004E6BAD">
        <w:rPr>
          <w:spacing w:val="22"/>
          <w:sz w:val="28"/>
          <w:szCs w:val="28"/>
        </w:rPr>
        <w:t xml:space="preserve"> </w:t>
      </w:r>
      <w:r w:rsidRPr="004E6BAD">
        <w:rPr>
          <w:sz w:val="28"/>
          <w:szCs w:val="28"/>
        </w:rPr>
        <w:t>для</w:t>
      </w:r>
      <w:r w:rsidRPr="004E6BAD">
        <w:rPr>
          <w:spacing w:val="23"/>
          <w:sz w:val="28"/>
          <w:szCs w:val="28"/>
        </w:rPr>
        <w:t xml:space="preserve"> </w:t>
      </w:r>
      <w:r w:rsidRPr="004E6BAD">
        <w:rPr>
          <w:sz w:val="28"/>
          <w:szCs w:val="28"/>
        </w:rPr>
        <w:t>оплати</w:t>
      </w:r>
      <w:r w:rsidRPr="004E6BAD">
        <w:rPr>
          <w:spacing w:val="23"/>
          <w:sz w:val="28"/>
          <w:szCs w:val="28"/>
        </w:rPr>
        <w:t xml:space="preserve"> </w:t>
      </w:r>
      <w:r w:rsidRPr="004E6BAD">
        <w:rPr>
          <w:sz w:val="28"/>
          <w:szCs w:val="28"/>
        </w:rPr>
        <w:t>та</w:t>
      </w:r>
      <w:r w:rsidRPr="004E6BAD">
        <w:rPr>
          <w:spacing w:val="-60"/>
          <w:sz w:val="28"/>
          <w:szCs w:val="28"/>
        </w:rPr>
        <w:t xml:space="preserve"> </w:t>
      </w:r>
      <w:r w:rsidRPr="004E6BAD">
        <w:rPr>
          <w:sz w:val="28"/>
          <w:szCs w:val="28"/>
        </w:rPr>
        <w:t>списання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матеріалів;</w:t>
      </w:r>
    </w:p>
    <w:p w:rsidR="004E6BAD" w:rsidRPr="004E6BAD" w:rsidRDefault="004E6BAD" w:rsidP="004E6BAD">
      <w:pPr>
        <w:pStyle w:val="a5"/>
        <w:numPr>
          <w:ilvl w:val="0"/>
          <w:numId w:val="2"/>
        </w:numPr>
        <w:tabs>
          <w:tab w:val="left" w:pos="592"/>
          <w:tab w:val="left" w:pos="593"/>
        </w:tabs>
        <w:ind w:right="465"/>
        <w:rPr>
          <w:sz w:val="28"/>
          <w:szCs w:val="28"/>
        </w:rPr>
      </w:pPr>
      <w:r w:rsidRPr="004E6BAD">
        <w:rPr>
          <w:sz w:val="28"/>
          <w:szCs w:val="28"/>
        </w:rPr>
        <w:lastRenderedPageBreak/>
        <w:t>капітальний</w:t>
      </w:r>
      <w:r w:rsidRPr="004E6BAD">
        <w:rPr>
          <w:spacing w:val="33"/>
          <w:sz w:val="28"/>
          <w:szCs w:val="28"/>
        </w:rPr>
        <w:t xml:space="preserve"> </w:t>
      </w:r>
      <w:r w:rsidRPr="004E6BAD">
        <w:rPr>
          <w:sz w:val="28"/>
          <w:szCs w:val="28"/>
        </w:rPr>
        <w:t>ремонт</w:t>
      </w:r>
      <w:r w:rsidRPr="004E6BAD">
        <w:rPr>
          <w:spacing w:val="33"/>
          <w:sz w:val="28"/>
          <w:szCs w:val="28"/>
        </w:rPr>
        <w:t xml:space="preserve"> </w:t>
      </w:r>
      <w:r w:rsidRPr="004E6BAD">
        <w:rPr>
          <w:sz w:val="28"/>
          <w:szCs w:val="28"/>
        </w:rPr>
        <w:t>полягає</w:t>
      </w:r>
      <w:r w:rsidRPr="004E6BAD">
        <w:rPr>
          <w:spacing w:val="33"/>
          <w:sz w:val="28"/>
          <w:szCs w:val="28"/>
        </w:rPr>
        <w:t xml:space="preserve"> </w:t>
      </w:r>
      <w:r w:rsidRPr="004E6BAD">
        <w:rPr>
          <w:sz w:val="28"/>
          <w:szCs w:val="28"/>
        </w:rPr>
        <w:t>в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заміні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або</w:t>
      </w:r>
      <w:r w:rsidRPr="004E6BAD">
        <w:rPr>
          <w:spacing w:val="34"/>
          <w:sz w:val="28"/>
          <w:szCs w:val="28"/>
        </w:rPr>
        <w:t xml:space="preserve"> </w:t>
      </w:r>
      <w:r w:rsidRPr="004E6BAD">
        <w:rPr>
          <w:sz w:val="28"/>
          <w:szCs w:val="28"/>
        </w:rPr>
        <w:t>відновленні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окремих</w:t>
      </w:r>
      <w:r w:rsidRPr="004E6BAD">
        <w:rPr>
          <w:spacing w:val="32"/>
          <w:sz w:val="28"/>
          <w:szCs w:val="28"/>
        </w:rPr>
        <w:t xml:space="preserve"> </w:t>
      </w:r>
      <w:r w:rsidRPr="004E6BAD">
        <w:rPr>
          <w:sz w:val="28"/>
          <w:szCs w:val="28"/>
        </w:rPr>
        <w:t>конструктивних</w:t>
      </w:r>
      <w:r w:rsidRPr="004E6BAD">
        <w:rPr>
          <w:spacing w:val="-60"/>
          <w:sz w:val="28"/>
          <w:szCs w:val="28"/>
        </w:rPr>
        <w:t xml:space="preserve"> </w:t>
      </w:r>
      <w:r w:rsidRPr="004E6BAD">
        <w:rPr>
          <w:sz w:val="28"/>
          <w:szCs w:val="28"/>
        </w:rPr>
        <w:t>елементів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обладнання</w:t>
      </w:r>
      <w:r w:rsidRPr="004E6BAD">
        <w:rPr>
          <w:spacing w:val="2"/>
          <w:sz w:val="28"/>
          <w:szCs w:val="28"/>
        </w:rPr>
        <w:t xml:space="preserve"> </w:t>
      </w:r>
      <w:r w:rsidRPr="004E6BAD">
        <w:rPr>
          <w:sz w:val="28"/>
          <w:szCs w:val="28"/>
        </w:rPr>
        <w:t>у</w:t>
      </w:r>
      <w:r w:rsidRPr="004E6BAD">
        <w:rPr>
          <w:spacing w:val="-3"/>
          <w:sz w:val="28"/>
          <w:szCs w:val="28"/>
        </w:rPr>
        <w:t xml:space="preserve"> </w:t>
      </w:r>
      <w:r w:rsidRPr="004E6BAD">
        <w:rPr>
          <w:sz w:val="28"/>
          <w:szCs w:val="28"/>
        </w:rPr>
        <w:t>зв’язку</w:t>
      </w:r>
      <w:r w:rsidRPr="004E6BAD">
        <w:rPr>
          <w:spacing w:val="-3"/>
          <w:sz w:val="28"/>
          <w:szCs w:val="28"/>
        </w:rPr>
        <w:t xml:space="preserve"> </w:t>
      </w:r>
      <w:r w:rsidRPr="004E6BAD">
        <w:rPr>
          <w:sz w:val="28"/>
          <w:szCs w:val="28"/>
        </w:rPr>
        <w:t>з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їх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зносом.</w:t>
      </w:r>
    </w:p>
    <w:p w:rsidR="004E6BAD" w:rsidRPr="004E6BAD" w:rsidRDefault="004E6BAD" w:rsidP="004E6BAD">
      <w:pPr>
        <w:pStyle w:val="a3"/>
        <w:spacing w:before="86" w:line="321" w:lineRule="exact"/>
        <w:ind w:left="1648"/>
      </w:pPr>
      <w:r w:rsidRPr="004E6BAD">
        <w:t>Будинки</w:t>
      </w:r>
      <w:r w:rsidRPr="004E6BAD">
        <w:rPr>
          <w:spacing w:val="-4"/>
        </w:rPr>
        <w:t xml:space="preserve"> </w:t>
      </w:r>
      <w:r w:rsidRPr="004E6BAD">
        <w:t>для</w:t>
      </w:r>
      <w:r w:rsidRPr="004E6BAD">
        <w:rPr>
          <w:spacing w:val="-2"/>
        </w:rPr>
        <w:t xml:space="preserve"> </w:t>
      </w:r>
      <w:r w:rsidRPr="004E6BAD">
        <w:t>капітального</w:t>
      </w:r>
      <w:r w:rsidRPr="004E6BAD">
        <w:rPr>
          <w:spacing w:val="-1"/>
        </w:rPr>
        <w:t xml:space="preserve"> </w:t>
      </w:r>
      <w:r w:rsidRPr="004E6BAD">
        <w:t>ремонту</w:t>
      </w:r>
      <w:r w:rsidRPr="004E6BAD">
        <w:rPr>
          <w:spacing w:val="-6"/>
        </w:rPr>
        <w:t xml:space="preserve"> </w:t>
      </w:r>
      <w:r w:rsidRPr="004E6BAD">
        <w:t>вибирають</w:t>
      </w:r>
      <w:r w:rsidRPr="004E6BAD">
        <w:rPr>
          <w:spacing w:val="-3"/>
        </w:rPr>
        <w:t xml:space="preserve"> </w:t>
      </w:r>
      <w:r w:rsidRPr="004E6BAD">
        <w:t>так:</w:t>
      </w:r>
    </w:p>
    <w:p w:rsidR="004E6BAD" w:rsidRPr="004E6BAD" w:rsidRDefault="004E6BAD" w:rsidP="004E6BAD">
      <w:pPr>
        <w:pStyle w:val="a5"/>
        <w:numPr>
          <w:ilvl w:val="0"/>
          <w:numId w:val="2"/>
        </w:numPr>
        <w:tabs>
          <w:tab w:val="left" w:pos="593"/>
        </w:tabs>
        <w:ind w:right="466"/>
        <w:jc w:val="both"/>
        <w:rPr>
          <w:sz w:val="28"/>
          <w:szCs w:val="28"/>
        </w:rPr>
      </w:pPr>
      <w:r w:rsidRPr="004E6BAD">
        <w:rPr>
          <w:sz w:val="28"/>
          <w:szCs w:val="28"/>
        </w:rPr>
        <w:t>проводять загальний огляд, виконують дослідження потреби в ремонті, результати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огляду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оформляють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відповідним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актом.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У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процесі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досліджень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вивчається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необхідність,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доцільність</w:t>
      </w:r>
      <w:r w:rsidRPr="004E6BAD">
        <w:rPr>
          <w:spacing w:val="-3"/>
          <w:sz w:val="28"/>
          <w:szCs w:val="28"/>
        </w:rPr>
        <w:t xml:space="preserve"> </w:t>
      </w:r>
      <w:r w:rsidRPr="004E6BAD">
        <w:rPr>
          <w:sz w:val="28"/>
          <w:szCs w:val="28"/>
        </w:rPr>
        <w:t>і характер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передбаченого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ремонту;</w:t>
      </w:r>
    </w:p>
    <w:p w:rsidR="004E6BAD" w:rsidRDefault="004E6BAD" w:rsidP="004E6BAD">
      <w:pPr>
        <w:pStyle w:val="a5"/>
        <w:numPr>
          <w:ilvl w:val="0"/>
          <w:numId w:val="2"/>
        </w:numPr>
        <w:tabs>
          <w:tab w:val="left" w:pos="593"/>
        </w:tabs>
        <w:spacing w:before="1"/>
        <w:ind w:right="466"/>
        <w:jc w:val="both"/>
        <w:rPr>
          <w:sz w:val="28"/>
          <w:szCs w:val="28"/>
        </w:rPr>
      </w:pPr>
      <w:r w:rsidRPr="004E6BAD">
        <w:rPr>
          <w:sz w:val="28"/>
          <w:szCs w:val="28"/>
        </w:rPr>
        <w:t>включають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будинок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(споруду)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до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титульного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списку капітального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ремонту,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який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затверджується замовником. Капітальний ремонт будинків через специфічність умов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виконання належить до складних, як правило більш трудомістких робіт, ніж нове</w:t>
      </w:r>
      <w:r w:rsidRPr="004E6BAD">
        <w:rPr>
          <w:spacing w:val="1"/>
          <w:sz w:val="28"/>
          <w:szCs w:val="28"/>
        </w:rPr>
        <w:t xml:space="preserve"> </w:t>
      </w:r>
      <w:r w:rsidRPr="004E6BAD">
        <w:rPr>
          <w:sz w:val="28"/>
          <w:szCs w:val="28"/>
        </w:rPr>
        <w:t>будівництво. Проводити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його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слід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за</w:t>
      </w:r>
      <w:r w:rsidRPr="004E6BAD">
        <w:rPr>
          <w:spacing w:val="-2"/>
          <w:sz w:val="28"/>
          <w:szCs w:val="28"/>
        </w:rPr>
        <w:t xml:space="preserve"> </w:t>
      </w:r>
      <w:r w:rsidRPr="004E6BAD">
        <w:rPr>
          <w:sz w:val="28"/>
          <w:szCs w:val="28"/>
        </w:rPr>
        <w:t>наявності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проектної</w:t>
      </w:r>
      <w:r w:rsidRPr="004E6BAD">
        <w:rPr>
          <w:spacing w:val="-1"/>
          <w:sz w:val="28"/>
          <w:szCs w:val="28"/>
        </w:rPr>
        <w:t xml:space="preserve"> </w:t>
      </w:r>
      <w:r w:rsidRPr="004E6BAD">
        <w:rPr>
          <w:sz w:val="28"/>
          <w:szCs w:val="28"/>
        </w:rPr>
        <w:t>документації.</w:t>
      </w:r>
    </w:p>
    <w:p w:rsidR="004E6BAD" w:rsidRDefault="004E6BAD" w:rsidP="004E6BAD">
      <w:pPr>
        <w:tabs>
          <w:tab w:val="left" w:pos="593"/>
        </w:tabs>
        <w:spacing w:before="1"/>
        <w:ind w:right="466"/>
        <w:jc w:val="both"/>
        <w:rPr>
          <w:sz w:val="28"/>
          <w:szCs w:val="28"/>
        </w:rPr>
      </w:pPr>
    </w:p>
    <w:p w:rsidR="004E6BAD" w:rsidRDefault="004E6BAD" w:rsidP="004E6BAD">
      <w:pPr>
        <w:tabs>
          <w:tab w:val="left" w:pos="593"/>
        </w:tabs>
        <w:spacing w:before="1"/>
        <w:ind w:right="466"/>
        <w:jc w:val="both"/>
        <w:rPr>
          <w:b/>
          <w:sz w:val="28"/>
          <w:szCs w:val="28"/>
        </w:rPr>
      </w:pPr>
      <w:r w:rsidRPr="004E6BAD">
        <w:rPr>
          <w:b/>
          <w:sz w:val="28"/>
          <w:szCs w:val="28"/>
        </w:rPr>
        <w:t>Питання для самоконтролю:</w:t>
      </w:r>
    </w:p>
    <w:p w:rsidR="004E6BAD" w:rsidRDefault="004E6BAD" w:rsidP="004E6BAD">
      <w:pPr>
        <w:pStyle w:val="a5"/>
        <w:numPr>
          <w:ilvl w:val="0"/>
          <w:numId w:val="3"/>
        </w:numPr>
        <w:tabs>
          <w:tab w:val="left" w:pos="593"/>
        </w:tabs>
        <w:spacing w:before="1"/>
        <w:ind w:right="4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Які є категорії визначення технічного стану будинку?</w:t>
      </w:r>
    </w:p>
    <w:p w:rsidR="004E6BAD" w:rsidRDefault="004E6BAD" w:rsidP="004E6BAD">
      <w:pPr>
        <w:pStyle w:val="a5"/>
        <w:numPr>
          <w:ilvl w:val="0"/>
          <w:numId w:val="3"/>
        </w:numPr>
        <w:tabs>
          <w:tab w:val="left" w:pos="593"/>
        </w:tabs>
        <w:spacing w:before="1"/>
        <w:ind w:right="4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Що обстежують при загальних оглядах будинків?</w:t>
      </w:r>
    </w:p>
    <w:p w:rsidR="004E6BAD" w:rsidRDefault="004E6BAD" w:rsidP="004E6BAD">
      <w:pPr>
        <w:pStyle w:val="a5"/>
        <w:numPr>
          <w:ilvl w:val="0"/>
          <w:numId w:val="3"/>
        </w:numPr>
        <w:tabs>
          <w:tab w:val="left" w:pos="593"/>
        </w:tabs>
        <w:spacing w:before="1"/>
        <w:ind w:right="4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Скільки разів на рік здійснюють поточний огляд будинків?</w:t>
      </w:r>
    </w:p>
    <w:p w:rsidR="004E6BAD" w:rsidRDefault="004E6BAD" w:rsidP="004E6BAD">
      <w:pPr>
        <w:pStyle w:val="a5"/>
        <w:numPr>
          <w:ilvl w:val="0"/>
          <w:numId w:val="3"/>
        </w:numPr>
        <w:tabs>
          <w:tab w:val="left" w:pos="593"/>
        </w:tabs>
        <w:spacing w:before="1"/>
        <w:ind w:right="4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 проводять позачергові обстеження?</w:t>
      </w:r>
    </w:p>
    <w:p w:rsidR="004E6BAD" w:rsidRPr="004E6BAD" w:rsidRDefault="004E6BAD" w:rsidP="004E6BAD">
      <w:pPr>
        <w:pStyle w:val="a5"/>
        <w:numPr>
          <w:ilvl w:val="0"/>
          <w:numId w:val="3"/>
        </w:numPr>
        <w:tabs>
          <w:tab w:val="left" w:pos="593"/>
        </w:tabs>
        <w:spacing w:before="1"/>
        <w:ind w:right="4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Які роботи передбачає поточний ремонт?</w:t>
      </w:r>
      <w:bookmarkStart w:id="0" w:name="_GoBack"/>
      <w:bookmarkEnd w:id="0"/>
    </w:p>
    <w:p w:rsidR="004E6BAD" w:rsidRPr="004E6BAD" w:rsidRDefault="004E6BAD">
      <w:pPr>
        <w:rPr>
          <w:sz w:val="28"/>
          <w:szCs w:val="28"/>
        </w:rPr>
      </w:pPr>
    </w:p>
    <w:sectPr w:rsidR="004E6BAD" w:rsidRPr="004E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3E1"/>
    <w:multiLevelType w:val="hybridMultilevel"/>
    <w:tmpl w:val="1A349458"/>
    <w:lvl w:ilvl="0" w:tplc="77A68888">
      <w:numFmt w:val="bullet"/>
      <w:lvlText w:val=""/>
      <w:lvlJc w:val="left"/>
      <w:pPr>
        <w:ind w:left="592" w:hanging="360"/>
      </w:pPr>
      <w:rPr>
        <w:rFonts w:ascii="Wingdings" w:eastAsia="Wingdings" w:hAnsi="Wingdings" w:cs="Wingdings" w:hint="default"/>
        <w:w w:val="99"/>
        <w:sz w:val="25"/>
        <w:szCs w:val="25"/>
        <w:lang w:val="uk-UA" w:eastAsia="en-US" w:bidi="ar-SA"/>
      </w:rPr>
    </w:lvl>
    <w:lvl w:ilvl="1" w:tplc="71C06C30">
      <w:numFmt w:val="bullet"/>
      <w:lvlText w:val=""/>
      <w:lvlJc w:val="left"/>
      <w:pPr>
        <w:ind w:left="952" w:hanging="360"/>
      </w:pPr>
      <w:rPr>
        <w:rFonts w:ascii="Wingdings" w:eastAsia="Wingdings" w:hAnsi="Wingdings" w:cs="Wingdings" w:hint="default"/>
        <w:w w:val="99"/>
        <w:sz w:val="26"/>
        <w:szCs w:val="26"/>
        <w:lang w:val="uk-UA" w:eastAsia="en-US" w:bidi="ar-SA"/>
      </w:rPr>
    </w:lvl>
    <w:lvl w:ilvl="2" w:tplc="FBA8F01C">
      <w:numFmt w:val="bullet"/>
      <w:lvlText w:val="•"/>
      <w:lvlJc w:val="left"/>
      <w:pPr>
        <w:ind w:left="1991" w:hanging="360"/>
      </w:pPr>
      <w:rPr>
        <w:rFonts w:hint="default"/>
        <w:lang w:val="uk-UA" w:eastAsia="en-US" w:bidi="ar-SA"/>
      </w:rPr>
    </w:lvl>
    <w:lvl w:ilvl="3" w:tplc="1E564A18">
      <w:numFmt w:val="bullet"/>
      <w:lvlText w:val="•"/>
      <w:lvlJc w:val="left"/>
      <w:pPr>
        <w:ind w:left="3022" w:hanging="360"/>
      </w:pPr>
      <w:rPr>
        <w:rFonts w:hint="default"/>
        <w:lang w:val="uk-UA" w:eastAsia="en-US" w:bidi="ar-SA"/>
      </w:rPr>
    </w:lvl>
    <w:lvl w:ilvl="4" w:tplc="CBD0A1BA">
      <w:numFmt w:val="bullet"/>
      <w:lvlText w:val="•"/>
      <w:lvlJc w:val="left"/>
      <w:pPr>
        <w:ind w:left="4053" w:hanging="360"/>
      </w:pPr>
      <w:rPr>
        <w:rFonts w:hint="default"/>
        <w:lang w:val="uk-UA" w:eastAsia="en-US" w:bidi="ar-SA"/>
      </w:rPr>
    </w:lvl>
    <w:lvl w:ilvl="5" w:tplc="E0F81918">
      <w:numFmt w:val="bullet"/>
      <w:lvlText w:val="•"/>
      <w:lvlJc w:val="left"/>
      <w:pPr>
        <w:ind w:left="5084" w:hanging="360"/>
      </w:pPr>
      <w:rPr>
        <w:rFonts w:hint="default"/>
        <w:lang w:val="uk-UA" w:eastAsia="en-US" w:bidi="ar-SA"/>
      </w:rPr>
    </w:lvl>
    <w:lvl w:ilvl="6" w:tplc="355C9AE6">
      <w:numFmt w:val="bullet"/>
      <w:lvlText w:val="•"/>
      <w:lvlJc w:val="left"/>
      <w:pPr>
        <w:ind w:left="6115" w:hanging="360"/>
      </w:pPr>
      <w:rPr>
        <w:rFonts w:hint="default"/>
        <w:lang w:val="uk-UA" w:eastAsia="en-US" w:bidi="ar-SA"/>
      </w:rPr>
    </w:lvl>
    <w:lvl w:ilvl="7" w:tplc="088077FC">
      <w:numFmt w:val="bullet"/>
      <w:lvlText w:val="•"/>
      <w:lvlJc w:val="left"/>
      <w:pPr>
        <w:ind w:left="7146" w:hanging="360"/>
      </w:pPr>
      <w:rPr>
        <w:rFonts w:hint="default"/>
        <w:lang w:val="uk-UA" w:eastAsia="en-US" w:bidi="ar-SA"/>
      </w:rPr>
    </w:lvl>
    <w:lvl w:ilvl="8" w:tplc="5D4A45AC">
      <w:numFmt w:val="bullet"/>
      <w:lvlText w:val="•"/>
      <w:lvlJc w:val="left"/>
      <w:pPr>
        <w:ind w:left="8177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50B85DF9"/>
    <w:multiLevelType w:val="hybridMultilevel"/>
    <w:tmpl w:val="ED2E8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205E"/>
    <w:multiLevelType w:val="multilevel"/>
    <w:tmpl w:val="C71E3C34"/>
    <w:lvl w:ilvl="0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7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64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748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33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317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102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6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71" w:hanging="49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AD"/>
    <w:rsid w:val="004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2117"/>
  <w15:chartTrackingRefBased/>
  <w15:docId w15:val="{C15D66CE-0E41-42E8-AA44-85D26D64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6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6BAD"/>
    <w:pPr>
      <w:ind w:left="2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6BA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4E6BAD"/>
    <w:pPr>
      <w:ind w:left="952" w:hanging="4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2022-02-03T06:08:00Z</dcterms:created>
  <dcterms:modified xsi:type="dcterms:W3CDTF">2022-02-03T06:17:00Z</dcterms:modified>
</cp:coreProperties>
</file>