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Урок 27</w:t>
      </w:r>
    </w:p>
    <w:p w:rsid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Тема уроку: </w:t>
      </w:r>
      <w:r w:rsidRPr="00F726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Ремонт та </w:t>
      </w:r>
      <w:r w:rsidRPr="00F726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його</w:t>
      </w:r>
      <w:r w:rsidRPr="00F726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726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види</w:t>
      </w:r>
      <w:proofErr w:type="spellEnd"/>
    </w:p>
    <w:p w:rsid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F72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Мета: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ознайомити учнів з основними видами ремонту;</w:t>
      </w:r>
    </w:p>
    <w:p w:rsidR="00F72667" w:rsidRP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-</w:t>
      </w:r>
      <w:r w:rsidRPr="00F726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знати:</w:t>
      </w:r>
    </w:p>
    <w:p w:rsid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-виду ремонту;</w:t>
      </w:r>
    </w:p>
    <w:p w:rsid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-що таке косметичний ремонт;</w:t>
      </w:r>
    </w:p>
    <w:p w:rsid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-що таке капітальний ремонт;</w:t>
      </w:r>
    </w:p>
    <w:p w:rsidR="00F72667" w:rsidRPr="00F72667" w:rsidRDefault="00F72667" w:rsidP="00F7266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-що таке ексклюзивний ремонт</w:t>
      </w:r>
    </w:p>
    <w:p w:rsidR="00F72667" w:rsidRDefault="00F72667" w:rsidP="00F7266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val="uk-UA" w:eastAsia="ru-RU"/>
        </w:rPr>
      </w:pP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Якщо ви задумали робити ремонт в своїй квартирі, котеджі чи приватному будинку, то в першу чергу потрібно вирішити який саме він буде, капітальний чи косметичний, євроремонт або ж ексклюзивний. За часту коли ми робимо косметичний ремонт, то в процесі виконання виявляється, що стіни криві, штукатурка осипається, підлога с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кипить і тому подібне. 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невеликий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незначний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перетворюється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довготривалий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Тому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потрібен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вам?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Надіюсь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цієї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допоможу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вирішити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складне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сказати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точністю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ніколи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давно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ремонту, то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скоріше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все вам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новобудові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тому,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будують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наш час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відразу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заселятися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довести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розуму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то й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взагалі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перероблювати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все заново. Давайте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почнемо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того,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розглянемо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ремонту, для того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зрозуміти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 xml:space="preserve"> ремонт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DDD6924" wp14:editId="121774C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1" name="Рисунок 1" descr="косметичний 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метичний ремо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Найчастіше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все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поняттям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маємо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увазі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простий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набір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будівельних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приміщення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виглядає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обновленим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чистим. Зачасту до таких ремонтих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відносимо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шпалер,побілку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підлоги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труб,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батерей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дверей (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звичайно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актуально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зайшовши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помешкання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виявили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білі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на шпалерах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побачите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відбитки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розводи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трубах,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дерев’яних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рамах почала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тріскатися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то настав час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сказати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“Пора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ремонт”. На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теперішній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косметичнимй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перелік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того про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ми говорили з вами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вище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й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як: очистку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старого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демонтаж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видимих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елементів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виконаня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шпаклювальних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грунтувальних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фарбувальних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поклейку шпалер,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стельових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систем,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фарбування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реставрацію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підлоги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укладку нового, монтаж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елементів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штатні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гнізда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проводити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кожні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5-7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років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допомагає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частково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змінити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обстановку,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скинути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втому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відволіктися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побутових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негараздів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проблем.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72667" w:rsidRDefault="00F72667" w:rsidP="00F72667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 xml:space="preserve"> ремонт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8E7C2F2" wp14:editId="5E2E90C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9775" cy="1485900"/>
            <wp:effectExtent l="0" t="0" r="9525" b="0"/>
            <wp:wrapSquare wrapText="bothSides"/>
            <wp:docPr id="2" name="Рисунок 2" descr="капре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премо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кардинальні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Відрізняється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проводиться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спектр ремонтно-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будівельних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таких як: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очищення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поверхностей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інженерних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комунікацій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заміна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вікон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пластикові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При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бажанні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замовника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перепланувати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квартиру так,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декілька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кімнат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об’єднувати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одну. Але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взагалі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будь-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перепланування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знесені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перегородок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початку</w:t>
      </w:r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віднести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відповідні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інстанції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затвердження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—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особлий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пильно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слідкувати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замовнику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виконавцям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3B7544D0" wp14:editId="1CDDB89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3" name="Рисунок 3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Поняття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увійшло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наше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зовсім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недавно і далеко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точністю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терміну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косметичний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капітальний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власноруч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руками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категорипчне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рекомендується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тому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звернутися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професіоналів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І в першу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чергу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знадобиться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кваліфікований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дизайнер </w:t>
      </w:r>
      <w:proofErr w:type="spellStart"/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тому,що</w:t>
      </w:r>
      <w:proofErr w:type="spellEnd"/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ключовою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фігурою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дкілька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тенденцій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варто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притримуватися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округлені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багаторівневі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галогенні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лампочки, колони,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ліпнина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арки.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можете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спостерігати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мінімальну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дверей, так як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стіни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служать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відділення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приміщень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один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одного, а і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позначення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меж.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чином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констатувати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євроремонт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пристойний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якісний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сучасний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виконується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європейськими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стандартами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враховують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якість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професійний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дизайн і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комфорт для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замовника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>Ексклюзивний</w:t>
      </w:r>
      <w:proofErr w:type="spellEnd"/>
      <w:r w:rsidRPr="002B2032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shd w:val="clear" w:color="auto" w:fill="FFFFFF"/>
          <w:lang w:eastAsia="ru-RU"/>
        </w:rPr>
        <w:t xml:space="preserve"> ремонт</w:t>
      </w:r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B20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00FED784" wp14:editId="4B9E9CF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4" name="Рисунок 4" descr="неоп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оп 2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Ексклюзивний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квартири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являється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одним з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оригінальних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складних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облаштування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помешкання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оскільки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найскладніші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унікальні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дії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потребують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точності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оригінальності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наявність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особливих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маиеріалів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Ексклюзийний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ремонт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робота по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індивідуальному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проекту,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аналогів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просто не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існує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Даний вид ремонту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включає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можливі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таких як: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розводка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комунікацій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художній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розпис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стін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монтаж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дворівневих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стель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нанесення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декоративної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штукатурки </w:t>
      </w:r>
      <w:proofErr w:type="gram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венеціанська</w:t>
      </w:r>
      <w:proofErr w:type="spellEnd"/>
      <w:proofErr w:type="gram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марокканська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викладка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мозаїчних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покрівель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стольової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настінної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ліпниини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покриття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натурального камню </w:t>
      </w:r>
      <w:proofErr w:type="spellStart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2B20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дерева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.</w:t>
      </w:r>
    </w:p>
    <w:p w:rsidR="00F72667" w:rsidRDefault="00F72667" w:rsidP="00F72667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</w:pPr>
      <w:r w:rsidRPr="00F7266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uk-UA" w:eastAsia="ru-RU"/>
        </w:rPr>
        <w:t>Питання для самоконтролю:</w:t>
      </w:r>
    </w:p>
    <w:p w:rsidR="00F72667" w:rsidRDefault="00F72667" w:rsidP="00F726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бувають види ремонту?</w:t>
      </w:r>
    </w:p>
    <w:p w:rsidR="00F72667" w:rsidRDefault="00F72667" w:rsidP="00F726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таке косметичний ремонт?</w:t>
      </w:r>
    </w:p>
    <w:p w:rsidR="00F72667" w:rsidRDefault="00F72667" w:rsidP="00F726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таке капітальний ремонт?</w:t>
      </w:r>
    </w:p>
    <w:p w:rsidR="00F72667" w:rsidRPr="00F72667" w:rsidRDefault="00F72667" w:rsidP="00F7266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 таке ексклюзивний ремонт?</w:t>
      </w:r>
      <w:bookmarkStart w:id="0" w:name="_GoBack"/>
      <w:bookmarkEnd w:id="0"/>
    </w:p>
    <w:sectPr w:rsidR="00F72667" w:rsidRPr="00F7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2F97"/>
    <w:multiLevelType w:val="hybridMultilevel"/>
    <w:tmpl w:val="C45CA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6D0"/>
    <w:multiLevelType w:val="hybridMultilevel"/>
    <w:tmpl w:val="D7D6E48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1E01AE"/>
    <w:multiLevelType w:val="hybridMultilevel"/>
    <w:tmpl w:val="27C4D6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7E476D"/>
    <w:multiLevelType w:val="hybridMultilevel"/>
    <w:tmpl w:val="E716E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67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ACCD"/>
  <w15:chartTrackingRefBased/>
  <w15:docId w15:val="{3FAF289A-45E6-4818-BC2A-1EAD6D8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3ED0-C34E-46D9-B4BC-2149382F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2022-02-03T06:31:00Z</dcterms:created>
  <dcterms:modified xsi:type="dcterms:W3CDTF">2022-02-03T06:39:00Z</dcterms:modified>
</cp:coreProperties>
</file>