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Урок </w:t>
      </w: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1-2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Тема уроку</w:t>
      </w: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: Терміни та визначення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Мета : </w:t>
      </w: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ознайомити учнів з основними термінами та визначеннями  з предмету «</w:t>
      </w:r>
      <w:proofErr w:type="spellStart"/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ТіОБВ</w:t>
      </w:r>
      <w:proofErr w:type="spellEnd"/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»;</w:t>
      </w:r>
    </w:p>
    <w:p w:rsid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-знати: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</w:t>
      </w: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що таке </w:t>
      </w:r>
      <w:proofErr w:type="spellStart"/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ТіОБВ</w:t>
      </w:r>
      <w:proofErr w:type="spellEnd"/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;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-будівельна продукція;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-ремонт;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-нове будівництво;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-реконструкція;</w:t>
      </w:r>
    </w:p>
    <w:p w:rsidR="00753B91" w:rsidRPr="00753B91" w:rsidRDefault="00753B91" w:rsidP="00753B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-реставрація</w:t>
      </w:r>
    </w:p>
    <w:p w:rsidR="00753B91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Технологія і організація будівельного виробництва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наукова дисципліна, що ґрунтується на сукупності знань щодо механізації, організації, економіки виробничих процесів і операцій та розглядає методи виконання їх на будівельних майданчиках.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Технологія та організація будівельного виробництва базується на вивченні архітектури, будівельних матеріалів, конструкцій, будівельних машин, будівельної механіки, економіки будівництва, інженерної геодезії тощо.</w:t>
      </w:r>
    </w:p>
    <w:p w:rsidR="00753B91" w:rsidRPr="00942E59" w:rsidRDefault="00753B91" w:rsidP="00753B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Технологія  будівельного виробництва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це сукупність  будівельних процесів виконаних в певній послідовності з метою отримати будівельну продукцію.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Будівельна продукція – це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закінчені будівництвом (реконструкція, ремонт, реставрація) будівлі та споруди.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Нове будівництво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це зведення будинків і споруд за вперше розробленим проектом.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Реконструкція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перебудова існуючих будинків і споруд для поліпшення їхнього функціонування або для використання їх за новим призначенням.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Ремонт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оновлення будинків і споруд із додержанням основних рішень первісного проекту, спрямоване на підтримання та підвищення їхніх експлуатаційних показників.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Реставрація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- відновлення, укріплення зруйнованих, пошкоджених пам’яток історії (архітектурних споруд) задля збереження їхнього історичного та художнього значення.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Організація  будівельного виробництва – це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система підготовки будівельного виробництва, встановлення та забезпечення загального порядку, черговості і термінів виконання робіт, постачання ресурсами, керування і забезпечення ефективності будівництва.</w:t>
      </w:r>
    </w:p>
    <w:p w:rsidR="00753B91" w:rsidRPr="00942E59" w:rsidRDefault="00753B91" w:rsidP="00753B91">
      <w:pPr>
        <w:jc w:val="center"/>
        <w:rPr>
          <w:rFonts w:ascii="Times New Roman" w:hAnsi="Times New Roman" w:cs="Times New Roman"/>
          <w:bCs/>
          <w:sz w:val="28"/>
        </w:rPr>
      </w:pP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Будівельними робітниками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називається виконавці. які мають спеціальні знання і практичні навички для ефективного та безпечного виконання будівельних процесів. їх розрізняють за фахом, спеціальністю і кваліфікацією.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Фах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будівельного працівника визначається видом роботи, яку він виконує (наприклад, муляр, покрівельник, опоряджувальник).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Будівельні робітники, які мають певний фах, можуть спеціалізуватись на виконанні окремих видів процесів у межах свого фаху, тобто мати спеціальність. Наприклад, опоряджувальник може мати спеціальність штукатура, маляра.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Кваліфікація будівельних робітників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визначається наявністю у робітника певних знань і умінь для виконання прийомів і операцій за визначений час з додержанням нормативних вимог щодо якості продукції.</w:t>
      </w:r>
    </w:p>
    <w:p w:rsidR="00753B91" w:rsidRPr="00942E59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Показником кваліфікації є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кваліфікаційний розряд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який встановлюється відповідно до «Єдиного тарифно-кваліфікаційного довідника робіт і фахів робітників». Довідник містить характеристики фахів та перелік відомостей про обсяг необхідних знань і професійних навичок відповідно до виду робіт.</w:t>
      </w:r>
    </w:p>
    <w:p w:rsidR="00753B91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Присвоєння кваліфікаційного розряду відбувається за результатами перевірки кваліфікаційною комісією знань і умінь робітника, яка бере до уваги тарифно- кваліфікаційні вимоги до роботи, що виконується. В будівництві існує шість кваліфікаційних розрядів (шостий — найвищий).</w:t>
      </w:r>
    </w:p>
    <w:p w:rsidR="00753B91" w:rsidRDefault="00753B91" w:rsidP="00753B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3B91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Питання для самоконтролю: </w:t>
      </w:r>
    </w:p>
    <w:p w:rsidR="00753B91" w:rsidRP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вивчає предмет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?</w:t>
      </w:r>
    </w:p>
    <w:p w:rsidR="00753B91" w:rsidRP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таке будівельна продукція?</w:t>
      </w:r>
    </w:p>
    <w:p w:rsidR="00753B91" w:rsidRP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Нове будівництво це______________?</w:t>
      </w:r>
    </w:p>
    <w:p w:rsidR="00753B91" w:rsidRP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таке ремонт?</w:t>
      </w:r>
    </w:p>
    <w:p w:rsid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753B9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 чому полягає різниця між реконструкцією і реставрацією?</w:t>
      </w:r>
    </w:p>
    <w:p w:rsid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Будівельні робітники це-___________________</w:t>
      </w:r>
    </w:p>
    <w:p w:rsid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є показником кваліфікації будівельного робітника?</w:t>
      </w:r>
    </w:p>
    <w:p w:rsidR="00753B91" w:rsidRPr="00753B91" w:rsidRDefault="00753B91" w:rsidP="00753B9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Законспектувати матеріал уроку. Виконані завдання надіслати на </w:t>
      </w:r>
      <w:hyperlink r:id="rId5" w:history="1">
        <w:r w:rsidRPr="00D3641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eastAsia="uk-UA"/>
          </w:rPr>
          <w:t>е-пошту-</w:t>
        </w:r>
        <w:r w:rsidRPr="00D3641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uk-UA"/>
          </w:rPr>
          <w:t>lukianenko</w:t>
        </w:r>
        <w:r w:rsidRPr="00D3641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ru-RU" w:eastAsia="uk-UA"/>
          </w:rPr>
          <w:t>74@</w:t>
        </w:r>
        <w:r w:rsidRPr="00D3641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uk-UA"/>
          </w:rPr>
          <w:t>ukr</w:t>
        </w:r>
        <w:r w:rsidRPr="00753B91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ru-RU" w:eastAsia="uk-UA"/>
          </w:rPr>
          <w:t>.</w:t>
        </w:r>
        <w:r w:rsidRPr="00D3641E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en-US" w:eastAsia="uk-UA"/>
          </w:rPr>
          <w:t>net</w:t>
        </w:r>
      </w:hyperlink>
    </w:p>
    <w:p w:rsidR="00753B91" w:rsidRPr="00753B91" w:rsidRDefault="00753B91" w:rsidP="00753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_GoBack"/>
      <w:bookmarkEnd w:id="0"/>
    </w:p>
    <w:p w:rsidR="00753B91" w:rsidRDefault="00753B91"/>
    <w:sectPr w:rsidR="00753B91" w:rsidSect="00753B9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EEC"/>
    <w:multiLevelType w:val="hybridMultilevel"/>
    <w:tmpl w:val="D34C9DD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6BAE44ED"/>
    <w:multiLevelType w:val="multilevel"/>
    <w:tmpl w:val="0BE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E7096"/>
    <w:multiLevelType w:val="multilevel"/>
    <w:tmpl w:val="E10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418E5"/>
    <w:multiLevelType w:val="hybridMultilevel"/>
    <w:tmpl w:val="5C72F2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1"/>
    <w:rsid w:val="00753B91"/>
    <w:rsid w:val="009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E048"/>
  <w15:chartTrackingRefBased/>
  <w15:docId w15:val="{7142AD69-5155-4120-B11A-79EEC67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9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2022-05-02T06:51:00Z</dcterms:created>
  <dcterms:modified xsi:type="dcterms:W3CDTF">2022-05-02T07:03:00Z</dcterms:modified>
</cp:coreProperties>
</file>